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3BB82" w14:textId="77777777" w:rsidR="00755C00" w:rsidRPr="00BD66C6" w:rsidRDefault="00000000">
      <w:pPr>
        <w:jc w:val="center"/>
        <w:rPr>
          <w:rFonts w:asciiTheme="minorHAnsi" w:hAnsiTheme="minorHAnsi" w:cstheme="minorHAnsi"/>
          <w:color w:val="002060"/>
        </w:rPr>
      </w:pPr>
      <w:bookmarkStart w:id="0" w:name="_Hlk149055254"/>
      <w:r w:rsidRPr="00BD66C6">
        <w:rPr>
          <w:rFonts w:asciiTheme="minorHAnsi" w:hAnsiTheme="minorHAnsi" w:cstheme="minorHAnsi"/>
          <w:b/>
          <w:color w:val="002060"/>
        </w:rPr>
        <w:t>Statuto dell’associazione “___________ASSOCIAZIONE SPORTIVA DILETTANTISTICA”</w:t>
      </w:r>
    </w:p>
    <w:p w14:paraId="2C1A4F13" w14:textId="77777777" w:rsidR="00BD66C6" w:rsidRDefault="00BD66C6">
      <w:pPr>
        <w:ind w:firstLine="284"/>
        <w:jc w:val="both"/>
        <w:rPr>
          <w:rFonts w:asciiTheme="minorHAnsi" w:hAnsiTheme="minorHAnsi" w:cstheme="minorHAnsi"/>
          <w:b/>
          <w:bCs/>
          <w:color w:val="C00000"/>
          <w:sz w:val="20"/>
          <w:szCs w:val="20"/>
        </w:rPr>
      </w:pPr>
    </w:p>
    <w:p w14:paraId="529D19E1" w14:textId="7D471C6C" w:rsidR="00755C00" w:rsidRPr="00BD66C6" w:rsidRDefault="00000000">
      <w:pPr>
        <w:ind w:firstLine="284"/>
        <w:jc w:val="both"/>
        <w:rPr>
          <w:rFonts w:asciiTheme="minorHAnsi" w:hAnsiTheme="minorHAnsi" w:cstheme="minorHAnsi"/>
          <w:b/>
          <w:bCs/>
          <w:color w:val="C00000"/>
          <w:sz w:val="22"/>
          <w:szCs w:val="22"/>
        </w:rPr>
      </w:pPr>
      <w:r w:rsidRPr="00BD66C6">
        <w:rPr>
          <w:rFonts w:asciiTheme="minorHAnsi" w:hAnsiTheme="minorHAnsi" w:cstheme="minorHAnsi"/>
          <w:b/>
          <w:bCs/>
          <w:color w:val="C00000"/>
          <w:sz w:val="22"/>
          <w:szCs w:val="22"/>
        </w:rPr>
        <w:t>Articolo 1 - Denominazione e sede</w:t>
      </w:r>
    </w:p>
    <w:p w14:paraId="6FF6BAA8" w14:textId="3063843F" w:rsidR="00755C00" w:rsidRPr="00C87A5B" w:rsidRDefault="00000000">
      <w:pPr>
        <w:ind w:firstLine="284"/>
        <w:jc w:val="both"/>
        <w:rPr>
          <w:rFonts w:asciiTheme="minorHAnsi" w:hAnsiTheme="minorHAnsi" w:cstheme="minorHAnsi"/>
          <w:color w:val="002060"/>
          <w:sz w:val="20"/>
          <w:szCs w:val="20"/>
        </w:rPr>
      </w:pPr>
      <w:r w:rsidRPr="00C87A5B">
        <w:rPr>
          <w:rFonts w:asciiTheme="minorHAnsi" w:hAnsiTheme="minorHAnsi" w:cstheme="minorHAnsi"/>
          <w:color w:val="002060"/>
          <w:sz w:val="20"/>
          <w:szCs w:val="20"/>
        </w:rPr>
        <w:t xml:space="preserve">È costituita un’associazione sportiva dilettantistica denominata “_________________________ Associazione sportiva dilettantistica”, d’ora in poi in breve “Associazione”, con sede legale in _____________________________, via ____________________________, </w:t>
      </w:r>
      <w:r w:rsidR="00BD66C6" w:rsidRPr="00C87A5B">
        <w:rPr>
          <w:rFonts w:asciiTheme="minorHAnsi" w:hAnsiTheme="minorHAnsi" w:cstheme="minorHAnsi"/>
          <w:color w:val="002060"/>
          <w:sz w:val="20"/>
          <w:szCs w:val="20"/>
        </w:rPr>
        <w:t>Cap</w:t>
      </w:r>
      <w:r w:rsidRPr="00C87A5B">
        <w:rPr>
          <w:rFonts w:asciiTheme="minorHAnsi" w:hAnsiTheme="minorHAnsi" w:cstheme="minorHAnsi"/>
          <w:color w:val="002060"/>
          <w:sz w:val="20"/>
          <w:szCs w:val="20"/>
        </w:rPr>
        <w:t xml:space="preserve"> _______, che può essere modificata con delibera del C.D. senza necessità di integrare la presente scrittura. Sempre con delibera del C.D. possono essere istituite sedi operative sul territorio nazionale a all’estero.</w:t>
      </w:r>
    </w:p>
    <w:p w14:paraId="6763AAC7" w14:textId="77777777" w:rsidR="00755C00" w:rsidRPr="00C87A5B" w:rsidRDefault="00000000">
      <w:pPr>
        <w:ind w:firstLine="284"/>
        <w:jc w:val="both"/>
        <w:rPr>
          <w:rFonts w:asciiTheme="minorHAnsi" w:hAnsiTheme="minorHAnsi" w:cstheme="minorHAnsi"/>
          <w:color w:val="002060"/>
          <w:sz w:val="20"/>
          <w:szCs w:val="20"/>
        </w:rPr>
      </w:pPr>
      <w:r w:rsidRPr="00C87A5B">
        <w:rPr>
          <w:rFonts w:asciiTheme="minorHAnsi" w:hAnsiTheme="minorHAnsi" w:cstheme="minorHAnsi"/>
          <w:color w:val="002060"/>
          <w:sz w:val="20"/>
          <w:szCs w:val="20"/>
        </w:rPr>
        <w:t>L’Associazione si impegna a trasmettere, in via telematica, entro il 31 gennaio dell’anno successivo, una dichiarazione all’ente affiliante riguardante l’aggiornamento dei dati ai sensi dell’articolo 6.3, D.lgs. 39/2021, l’aggiornamento degli amministratori in carica e ogni altra modifica intervenuta nell’anno precedente</w:t>
      </w:r>
    </w:p>
    <w:p w14:paraId="759B75EC" w14:textId="77777777" w:rsidR="00755C00" w:rsidRPr="00C87A5B" w:rsidRDefault="00000000">
      <w:pPr>
        <w:ind w:firstLine="284"/>
        <w:jc w:val="both"/>
        <w:rPr>
          <w:rFonts w:asciiTheme="minorHAnsi" w:hAnsiTheme="minorHAnsi" w:cstheme="minorHAnsi"/>
          <w:color w:val="002060"/>
          <w:sz w:val="20"/>
          <w:szCs w:val="20"/>
        </w:rPr>
      </w:pPr>
      <w:r w:rsidRPr="00C87A5B">
        <w:rPr>
          <w:rFonts w:asciiTheme="minorHAnsi" w:hAnsiTheme="minorHAnsi" w:cstheme="minorHAnsi"/>
          <w:color w:val="002060"/>
          <w:sz w:val="20"/>
          <w:szCs w:val="20"/>
        </w:rPr>
        <w:t>L’Associazione è costituita senza personalità giuridica, potrà essere richiesta con delibera di assemblea ordinaria (D.LGS.39/2021, Art. 14), ed è regolata: 1) dalle disposizioni legislative sulle Associazioni non riconosciute (Art.36-38 C.C.); 2) dal D.LGS.36/2021, dal D.LGS.39/2021 e successive integrazioni e modificazioni delle norme citate; 3) da quanto esplicitamente dichiarato dal presente Atto Costitutivo e dallo Statuto Sociale, che rispecchia e rispetta le disposizioni dei commi 3, 5, 6, 7 e delle lettere a, b, c, d, e, f del comma 8 dell’Art.148 del TUIR; 4) per quanto non espressamente previsto in questo atto, dalle vigenti disposizioni di legge in materia di associazioni sportive dilettantistiche affiliate agli Organismi Sportivi (FSA, DSA, EPS) riconosciuti da C.O.N.I. e C.I.P.</w:t>
      </w:r>
    </w:p>
    <w:p w14:paraId="43E68347" w14:textId="77777777" w:rsidR="00BD66C6" w:rsidRDefault="00BD66C6">
      <w:pPr>
        <w:ind w:firstLine="284"/>
        <w:jc w:val="both"/>
        <w:rPr>
          <w:rFonts w:asciiTheme="minorHAnsi" w:hAnsiTheme="minorHAnsi" w:cstheme="minorHAnsi"/>
          <w:b/>
          <w:bCs/>
          <w:color w:val="C00000"/>
          <w:sz w:val="20"/>
          <w:szCs w:val="20"/>
        </w:rPr>
      </w:pPr>
    </w:p>
    <w:p w14:paraId="0F26245A" w14:textId="7CEA4F06" w:rsidR="00755C00" w:rsidRPr="00BD66C6" w:rsidRDefault="00000000">
      <w:pPr>
        <w:ind w:firstLine="284"/>
        <w:jc w:val="both"/>
        <w:rPr>
          <w:rFonts w:asciiTheme="minorHAnsi" w:hAnsiTheme="minorHAnsi" w:cstheme="minorHAnsi"/>
          <w:b/>
          <w:bCs/>
          <w:color w:val="C00000"/>
          <w:sz w:val="22"/>
          <w:szCs w:val="22"/>
        </w:rPr>
      </w:pPr>
      <w:r w:rsidRPr="00BD66C6">
        <w:rPr>
          <w:rFonts w:asciiTheme="minorHAnsi" w:hAnsiTheme="minorHAnsi" w:cstheme="minorHAnsi"/>
          <w:b/>
          <w:bCs/>
          <w:color w:val="C00000"/>
          <w:sz w:val="22"/>
          <w:szCs w:val="22"/>
        </w:rPr>
        <w:t>Articolo 2 – Scopo e durata.</w:t>
      </w:r>
    </w:p>
    <w:p w14:paraId="65254726" w14:textId="3D5B3F73" w:rsidR="00A1019A" w:rsidRPr="002F23E6" w:rsidRDefault="00000000" w:rsidP="00A1019A">
      <w:pPr>
        <w:tabs>
          <w:tab w:val="left" w:pos="6750"/>
        </w:tabs>
        <w:ind w:firstLine="284"/>
        <w:jc w:val="both"/>
        <w:rPr>
          <w:rFonts w:asciiTheme="minorHAnsi" w:hAnsiTheme="minorHAnsi" w:cstheme="minorHAnsi"/>
          <w:color w:val="002060"/>
          <w:sz w:val="20"/>
          <w:szCs w:val="20"/>
          <w:shd w:val="clear" w:color="auto" w:fill="FFFF00"/>
        </w:rPr>
      </w:pPr>
      <w:r w:rsidRPr="002F23E6">
        <w:rPr>
          <w:rFonts w:asciiTheme="minorHAnsi" w:hAnsiTheme="minorHAnsi" w:cstheme="minorHAnsi"/>
          <w:color w:val="002060"/>
          <w:sz w:val="20"/>
          <w:szCs w:val="20"/>
        </w:rPr>
        <w:t xml:space="preserve">L’Associazione è apolitica, apartitica e non ha scopo di lucro, durante la sua vita non potranno essere distribuiti, anche in modo indiretto o differito, utili, avanzi di gestione, fondi e riserve comunque denominate a fondatori, associati, lavoratori e collaboratori, amministratori ed altri componenti degli organi sociali, anche nel caso di recesso o ogni altra ipotesi di scioglimento individuale del rapporto associativo. </w:t>
      </w:r>
      <w:r w:rsidR="00C87A5B" w:rsidRPr="002F23E6">
        <w:rPr>
          <w:rFonts w:asciiTheme="minorHAnsi" w:hAnsiTheme="minorHAnsi" w:cstheme="minorHAnsi"/>
          <w:color w:val="002060"/>
          <w:sz w:val="20"/>
          <w:szCs w:val="20"/>
        </w:rPr>
        <w:t>E</w:t>
      </w:r>
      <w:r w:rsidRPr="002F23E6">
        <w:rPr>
          <w:rFonts w:asciiTheme="minorHAnsi" w:hAnsiTheme="minorHAnsi" w:cstheme="minorHAnsi"/>
          <w:color w:val="002060"/>
          <w:sz w:val="20"/>
          <w:szCs w:val="20"/>
        </w:rPr>
        <w:t>ventuali avanzi di gestione saranno destinati esclusivamente al miglioramento delle attività associative volte al perseguimento degli scopi social</w:t>
      </w:r>
      <w:r w:rsidR="00A1019A" w:rsidRPr="002F23E6">
        <w:rPr>
          <w:rFonts w:asciiTheme="minorHAnsi" w:hAnsiTheme="minorHAnsi" w:cstheme="minorHAnsi"/>
          <w:color w:val="002060"/>
          <w:sz w:val="20"/>
          <w:szCs w:val="20"/>
        </w:rPr>
        <w:t>i o all’incremento del proprio patrimonio.</w:t>
      </w:r>
    </w:p>
    <w:p w14:paraId="50ED22BA" w14:textId="77777777" w:rsidR="00FA0862" w:rsidRPr="002F23E6" w:rsidRDefault="00000000" w:rsidP="00FA0862">
      <w:pPr>
        <w:ind w:firstLine="284"/>
        <w:jc w:val="both"/>
        <w:rPr>
          <w:rFonts w:asciiTheme="minorHAnsi" w:hAnsiTheme="minorHAnsi" w:cstheme="minorHAnsi"/>
          <w:color w:val="002060"/>
          <w:sz w:val="20"/>
          <w:szCs w:val="20"/>
        </w:rPr>
      </w:pPr>
      <w:r w:rsidRPr="002F23E6">
        <w:rPr>
          <w:rFonts w:asciiTheme="minorHAnsi" w:hAnsiTheme="minorHAnsi" w:cstheme="minorHAnsi"/>
          <w:color w:val="002060"/>
          <w:sz w:val="20"/>
          <w:szCs w:val="20"/>
        </w:rPr>
        <w:t xml:space="preserve">L’Associazione è un centro permanente di vita associativa a carattere volontario e democratico la cui attività è espressione di partecipazione, solidarietà e pluralismo. Essa opera per fini sportivi, ricreativi e culturali per l’esclusivo soddisfacimento di interessi collettivi. </w:t>
      </w:r>
    </w:p>
    <w:p w14:paraId="67417EFD" w14:textId="77777777" w:rsidR="00FA0862" w:rsidRPr="002F23E6" w:rsidRDefault="00000000" w:rsidP="00FA0862">
      <w:pPr>
        <w:ind w:firstLine="284"/>
        <w:jc w:val="both"/>
        <w:rPr>
          <w:rFonts w:asciiTheme="minorHAnsi" w:hAnsiTheme="minorHAnsi" w:cstheme="minorHAnsi"/>
          <w:color w:val="002060"/>
          <w:sz w:val="20"/>
          <w:szCs w:val="20"/>
        </w:rPr>
      </w:pPr>
      <w:r w:rsidRPr="002F23E6">
        <w:rPr>
          <w:rFonts w:asciiTheme="minorHAnsi" w:hAnsiTheme="minorHAnsi" w:cstheme="minorHAnsi"/>
          <w:color w:val="002060"/>
          <w:sz w:val="20"/>
          <w:szCs w:val="20"/>
        </w:rPr>
        <w:t>Tutte le attività potranno essere anche svolte a favore dei propri soci e/o tesserati della organizzazione nazionale di appartenenza.</w:t>
      </w:r>
    </w:p>
    <w:p w14:paraId="72B3B103" w14:textId="5883949C" w:rsidR="00755C00" w:rsidRPr="00974101" w:rsidRDefault="00000000" w:rsidP="00707709">
      <w:pPr>
        <w:ind w:firstLine="284"/>
        <w:jc w:val="both"/>
        <w:rPr>
          <w:rFonts w:asciiTheme="minorHAnsi" w:hAnsiTheme="minorHAnsi" w:cstheme="minorHAnsi"/>
          <w:color w:val="002060"/>
          <w:sz w:val="20"/>
          <w:szCs w:val="20"/>
          <w:highlight w:val="yellow"/>
        </w:rPr>
      </w:pPr>
      <w:r w:rsidRPr="002F23E6">
        <w:rPr>
          <w:rFonts w:asciiTheme="minorHAnsi" w:hAnsiTheme="minorHAnsi" w:cstheme="minorHAnsi"/>
          <w:color w:val="002060"/>
          <w:sz w:val="20"/>
          <w:szCs w:val="20"/>
        </w:rPr>
        <w:t>L’Associazione, riconosciuta ai fini sportivi ai sensi dell’articolo 10, D.lgs. 36/2021, esercita in via stabile e principale l’organizzazione e la gestione di attività sportiva dilettantistica</w:t>
      </w:r>
      <w:r w:rsidR="008F02D1" w:rsidRPr="002F23E6">
        <w:rPr>
          <w:rFonts w:asciiTheme="minorHAnsi" w:hAnsiTheme="minorHAnsi" w:cstheme="minorHAnsi"/>
          <w:color w:val="002060"/>
          <w:sz w:val="20"/>
          <w:szCs w:val="20"/>
        </w:rPr>
        <w:t xml:space="preserve"> </w:t>
      </w:r>
      <w:r w:rsidRPr="002F23E6">
        <w:rPr>
          <w:rFonts w:asciiTheme="minorHAnsi" w:hAnsiTheme="minorHAnsi" w:cstheme="minorHAnsi"/>
          <w:color w:val="002060"/>
          <w:sz w:val="20"/>
          <w:szCs w:val="20"/>
        </w:rPr>
        <w:t xml:space="preserve">ai sensi dell’articolo 7.1, lettera b), D.lgs. 36/2021. Nello specifico ha per finalità lo sviluppo e la diffusione di attività sportive dilettantistiche connesse alla disciplina del </w:t>
      </w:r>
      <w:r w:rsidRPr="002F23E6">
        <w:rPr>
          <w:rFonts w:asciiTheme="minorHAnsi" w:hAnsiTheme="minorHAnsi" w:cstheme="minorHAnsi"/>
          <w:color w:val="002060"/>
          <w:sz w:val="20"/>
          <w:szCs w:val="20"/>
          <w:highlight w:val="yellow"/>
        </w:rPr>
        <w:t>______________________</w:t>
      </w:r>
      <w:r w:rsidRPr="002F23E6">
        <w:rPr>
          <w:rFonts w:asciiTheme="minorHAnsi" w:hAnsiTheme="minorHAnsi" w:cstheme="minorHAnsi"/>
          <w:color w:val="002060"/>
          <w:sz w:val="20"/>
          <w:szCs w:val="20"/>
        </w:rPr>
        <w:t xml:space="preserve"> e più in generale delle discipline sportive considerati ammissibili dai regolamenti e dalle disposizioni del Coni e del registro delle attività sportive tenuto dal dipartimento sport della presidenza del Consiglio dei Ministri, intese come mezzo di formazione psico-fisica e morale degli associati e tesserati, mediante la gestione di ogni forma di attività idonea a promuovere la conoscenza e la pratica della detta disciplina.</w:t>
      </w:r>
      <w:r w:rsidR="00C87A5B" w:rsidRPr="002F23E6">
        <w:rPr>
          <w:rFonts w:asciiTheme="minorHAnsi" w:hAnsiTheme="minorHAnsi" w:cstheme="minorHAnsi"/>
          <w:color w:val="002060"/>
          <w:sz w:val="20"/>
          <w:szCs w:val="20"/>
        </w:rPr>
        <w:t xml:space="preserve"> </w:t>
      </w:r>
      <w:bookmarkStart w:id="1" w:name="_Hlk190253929"/>
      <w:r w:rsidRPr="00974101">
        <w:rPr>
          <w:rFonts w:asciiTheme="minorHAnsi" w:hAnsiTheme="minorHAnsi" w:cstheme="minorHAnsi"/>
          <w:color w:val="002060"/>
          <w:sz w:val="20"/>
          <w:szCs w:val="20"/>
          <w:highlight w:val="yellow"/>
        </w:rPr>
        <w:t>Per il miglior raggiungimento degli scopi sociali, l’Associazione potrà, tra l’altro, svolgere, prevalentemente in favore dei propri associati e tesserati, l’attività didattica per l’avvio, l’aggiornamento e il perfezionamento nello svolgimento</w:t>
      </w:r>
      <w:r w:rsidR="009C3826" w:rsidRPr="00974101">
        <w:rPr>
          <w:rFonts w:asciiTheme="minorHAnsi" w:hAnsiTheme="minorHAnsi" w:cstheme="minorHAnsi"/>
          <w:color w:val="002060"/>
          <w:sz w:val="20"/>
          <w:szCs w:val="20"/>
          <w:highlight w:val="yellow"/>
        </w:rPr>
        <w:t xml:space="preserve"> </w:t>
      </w:r>
      <w:r w:rsidR="009C3826" w:rsidRPr="00974101">
        <w:rPr>
          <w:rFonts w:asciiTheme="minorHAnsi" w:hAnsiTheme="minorHAnsi" w:cstheme="minorHAnsi"/>
          <w:sz w:val="20"/>
          <w:szCs w:val="20"/>
          <w:highlight w:val="yellow"/>
        </w:rPr>
        <w:t xml:space="preserve">della </w:t>
      </w:r>
      <w:r w:rsidR="009C3826" w:rsidRPr="00974101">
        <w:rPr>
          <w:rFonts w:asciiTheme="minorHAnsi" w:hAnsiTheme="minorHAnsi" w:cstheme="minorHAnsi"/>
          <w:color w:val="002060"/>
          <w:sz w:val="20"/>
          <w:szCs w:val="20"/>
          <w:highlight w:val="yellow"/>
        </w:rPr>
        <w:t>pratica sportiva delle discipline sopra indicate</w:t>
      </w:r>
      <w:r w:rsidR="00707709">
        <w:rPr>
          <w:rFonts w:asciiTheme="minorHAnsi" w:hAnsiTheme="minorHAnsi" w:cstheme="minorHAnsi"/>
          <w:color w:val="002060"/>
          <w:sz w:val="20"/>
          <w:szCs w:val="20"/>
          <w:highlight w:val="yellow"/>
        </w:rPr>
        <w:t xml:space="preserve">, </w:t>
      </w:r>
      <w:r w:rsidR="00707709">
        <w:rPr>
          <w:rFonts w:asciiTheme="minorHAnsi" w:hAnsiTheme="minorHAnsi" w:cstheme="minorHAnsi"/>
          <w:color w:val="002060"/>
          <w:sz w:val="20"/>
          <w:szCs w:val="20"/>
          <w:highlight w:val="yellow"/>
        </w:rPr>
        <w:t>contestualmente alla partecipazione alle attività sportive organizzate dall’Ente Sportivo o Federazione a cui si aderisce.</w:t>
      </w:r>
    </w:p>
    <w:p w14:paraId="7F1A2C83" w14:textId="77777777" w:rsidR="00DE6EA7" w:rsidRPr="00974101" w:rsidRDefault="00000000" w:rsidP="00DE6EA7">
      <w:pPr>
        <w:ind w:firstLine="284"/>
        <w:jc w:val="both"/>
        <w:rPr>
          <w:rFonts w:asciiTheme="minorHAnsi" w:hAnsiTheme="minorHAnsi" w:cstheme="minorHAnsi"/>
          <w:color w:val="002060"/>
          <w:sz w:val="20"/>
          <w:szCs w:val="20"/>
          <w:highlight w:val="yellow"/>
        </w:rPr>
      </w:pPr>
      <w:r w:rsidRPr="00974101">
        <w:rPr>
          <w:rFonts w:asciiTheme="minorHAnsi" w:hAnsiTheme="minorHAnsi" w:cstheme="minorHAnsi"/>
          <w:color w:val="002060"/>
          <w:sz w:val="20"/>
          <w:szCs w:val="20"/>
          <w:highlight w:val="yellow"/>
        </w:rPr>
        <w:t>Nei limiti previsti dall’articolo 9, D.lgs. 36/2021 e successive integrazioni e modificazioni e dalla normativa di attuazione, è facoltà dell’Associazione svolgere attività secondaria e strumentale, purché strettamente connessa al fine istituzionale e nei limiti ivi indicati quali a mero titolo esemplificativo:</w:t>
      </w:r>
    </w:p>
    <w:p w14:paraId="766A376F" w14:textId="22B473D2" w:rsidR="00755C00" w:rsidRPr="002F23E6" w:rsidRDefault="00FA0862" w:rsidP="00FA0862">
      <w:pPr>
        <w:ind w:firstLine="284"/>
        <w:jc w:val="both"/>
        <w:rPr>
          <w:rFonts w:asciiTheme="minorHAnsi" w:hAnsiTheme="minorHAnsi" w:cstheme="minorHAnsi"/>
          <w:color w:val="002060"/>
          <w:sz w:val="20"/>
          <w:szCs w:val="20"/>
        </w:rPr>
      </w:pPr>
      <w:r w:rsidRPr="00974101">
        <w:rPr>
          <w:rFonts w:asciiTheme="minorHAnsi" w:hAnsiTheme="minorHAnsi" w:cstheme="minorHAnsi"/>
          <w:color w:val="002060"/>
          <w:sz w:val="20"/>
          <w:szCs w:val="20"/>
          <w:highlight w:val="yellow"/>
        </w:rPr>
        <w:t xml:space="preserve">l’organizzazione di corsi di aggiornamento e perfezionamento; </w:t>
      </w:r>
      <w:r w:rsidR="00DE6EA7" w:rsidRPr="00974101">
        <w:rPr>
          <w:rFonts w:asciiTheme="minorHAnsi" w:hAnsiTheme="minorHAnsi" w:cstheme="minorHAnsi"/>
          <w:color w:val="002060"/>
          <w:sz w:val="20"/>
          <w:szCs w:val="20"/>
          <w:highlight w:val="yellow"/>
        </w:rPr>
        <w:t>l’organizzazione e la promozione di manifestazioni sportive dilettantistiche, competitive e promozionali, giovanili, ed amatoriali;</w:t>
      </w:r>
      <w:r w:rsidRPr="00974101">
        <w:rPr>
          <w:rFonts w:asciiTheme="minorHAnsi" w:hAnsiTheme="minorHAnsi" w:cstheme="minorHAnsi"/>
          <w:color w:val="002060"/>
          <w:sz w:val="20"/>
          <w:szCs w:val="20"/>
          <w:highlight w:val="yellow"/>
        </w:rPr>
        <w:t xml:space="preserve"> l’</w:t>
      </w:r>
      <w:r w:rsidR="00DE6EA7" w:rsidRPr="00974101">
        <w:rPr>
          <w:rFonts w:asciiTheme="minorHAnsi" w:hAnsiTheme="minorHAnsi" w:cstheme="minorHAnsi"/>
          <w:color w:val="002060"/>
          <w:sz w:val="20"/>
          <w:szCs w:val="20"/>
          <w:highlight w:val="yellow"/>
        </w:rPr>
        <w:t>utilizz</w:t>
      </w:r>
      <w:r w:rsidRPr="00974101">
        <w:rPr>
          <w:rFonts w:asciiTheme="minorHAnsi" w:hAnsiTheme="minorHAnsi" w:cstheme="minorHAnsi"/>
          <w:color w:val="002060"/>
          <w:sz w:val="20"/>
          <w:szCs w:val="20"/>
          <w:highlight w:val="yellow"/>
        </w:rPr>
        <w:t>o</w:t>
      </w:r>
      <w:r w:rsidR="00DE6EA7" w:rsidRPr="00974101">
        <w:rPr>
          <w:rFonts w:asciiTheme="minorHAnsi" w:hAnsiTheme="minorHAnsi" w:cstheme="minorHAnsi"/>
          <w:color w:val="002060"/>
          <w:sz w:val="20"/>
          <w:szCs w:val="20"/>
          <w:highlight w:val="yellow"/>
        </w:rPr>
        <w:t xml:space="preserve"> e </w:t>
      </w:r>
      <w:r w:rsidRPr="00974101">
        <w:rPr>
          <w:rFonts w:asciiTheme="minorHAnsi" w:hAnsiTheme="minorHAnsi" w:cstheme="minorHAnsi"/>
          <w:color w:val="002060"/>
          <w:sz w:val="20"/>
          <w:szCs w:val="20"/>
          <w:highlight w:val="yellow"/>
        </w:rPr>
        <w:t xml:space="preserve">la </w:t>
      </w:r>
      <w:r w:rsidR="00DE6EA7" w:rsidRPr="00974101">
        <w:rPr>
          <w:rFonts w:asciiTheme="minorHAnsi" w:hAnsiTheme="minorHAnsi" w:cstheme="minorHAnsi"/>
          <w:color w:val="002060"/>
          <w:sz w:val="20"/>
          <w:szCs w:val="20"/>
          <w:highlight w:val="yellow"/>
        </w:rPr>
        <w:t>gesti</w:t>
      </w:r>
      <w:r w:rsidRPr="00974101">
        <w:rPr>
          <w:rFonts w:asciiTheme="minorHAnsi" w:hAnsiTheme="minorHAnsi" w:cstheme="minorHAnsi"/>
          <w:color w:val="002060"/>
          <w:sz w:val="20"/>
          <w:szCs w:val="20"/>
          <w:highlight w:val="yellow"/>
        </w:rPr>
        <w:t>one di</w:t>
      </w:r>
      <w:r w:rsidR="00DE6EA7" w:rsidRPr="00974101">
        <w:rPr>
          <w:rFonts w:asciiTheme="minorHAnsi" w:hAnsiTheme="minorHAnsi" w:cstheme="minorHAnsi"/>
          <w:color w:val="002060"/>
          <w:sz w:val="20"/>
          <w:szCs w:val="20"/>
          <w:highlight w:val="yellow"/>
        </w:rPr>
        <w:t xml:space="preserve"> impianti e Centri Sportivi, propri o di terzi, adibiti a palestre, campi e strutture sportive di vario genere e favorire la massima valorizzazione di tali impianti da parte di tutte le realtà sportive, in particolare quelle aderenti al medesimo Ente affiliante, la partecipazione a gare e manifestazioni nazionali ed internazionali</w:t>
      </w:r>
      <w:r w:rsidRPr="00974101">
        <w:rPr>
          <w:rFonts w:asciiTheme="minorHAnsi" w:hAnsiTheme="minorHAnsi" w:cstheme="minorHAnsi"/>
          <w:color w:val="002060"/>
          <w:sz w:val="20"/>
          <w:szCs w:val="20"/>
          <w:highlight w:val="yellow"/>
        </w:rPr>
        <w:t xml:space="preserve">; </w:t>
      </w:r>
      <w:r w:rsidR="00DE6EA7" w:rsidRPr="00974101">
        <w:rPr>
          <w:rFonts w:asciiTheme="minorHAnsi" w:hAnsiTheme="minorHAnsi" w:cstheme="minorHAnsi"/>
          <w:color w:val="002060"/>
          <w:sz w:val="20"/>
          <w:szCs w:val="20"/>
          <w:highlight w:val="yellow"/>
        </w:rPr>
        <w:t xml:space="preserve">l’organizzazione di </w:t>
      </w:r>
      <w:r w:rsidRPr="00974101">
        <w:rPr>
          <w:rFonts w:asciiTheme="minorHAnsi" w:hAnsiTheme="minorHAnsi" w:cstheme="minorHAnsi"/>
          <w:color w:val="002060"/>
          <w:sz w:val="20"/>
          <w:szCs w:val="20"/>
          <w:highlight w:val="yellow"/>
        </w:rPr>
        <w:t>attività ricreativa in favore dei propri soci</w:t>
      </w:r>
      <w:r w:rsidR="0054797E" w:rsidRPr="00974101">
        <w:rPr>
          <w:rFonts w:asciiTheme="minorHAnsi" w:hAnsiTheme="minorHAnsi" w:cstheme="minorHAnsi"/>
          <w:color w:val="002060"/>
          <w:sz w:val="20"/>
          <w:szCs w:val="20"/>
          <w:highlight w:val="yellow"/>
        </w:rPr>
        <w:t>;</w:t>
      </w:r>
      <w:r w:rsidRPr="00974101">
        <w:rPr>
          <w:rFonts w:asciiTheme="minorHAnsi" w:hAnsiTheme="minorHAnsi" w:cstheme="minorHAnsi"/>
          <w:color w:val="002060"/>
          <w:sz w:val="20"/>
          <w:szCs w:val="20"/>
          <w:highlight w:val="yellow"/>
        </w:rPr>
        <w:t xml:space="preserve"> intrattenimenti e spettacoli nel settore sportivo, educativo, ricreativo, turistico, sociale e culturale</w:t>
      </w:r>
      <w:r w:rsidR="00BD66C6" w:rsidRPr="00974101">
        <w:rPr>
          <w:rFonts w:asciiTheme="minorHAnsi" w:hAnsiTheme="minorHAnsi" w:cstheme="minorHAnsi"/>
          <w:color w:val="002060"/>
          <w:sz w:val="20"/>
          <w:szCs w:val="20"/>
          <w:highlight w:val="yellow"/>
        </w:rPr>
        <w:t>;</w:t>
      </w:r>
      <w:r w:rsidR="00B123C5" w:rsidRPr="00974101">
        <w:rPr>
          <w:rFonts w:asciiTheme="minorHAnsi" w:hAnsiTheme="minorHAnsi" w:cstheme="minorHAnsi"/>
          <w:color w:val="002060"/>
          <w:sz w:val="20"/>
          <w:szCs w:val="20"/>
          <w:highlight w:val="yellow"/>
        </w:rPr>
        <w:t xml:space="preserve"> </w:t>
      </w:r>
      <w:r w:rsidRPr="00974101">
        <w:rPr>
          <w:rFonts w:asciiTheme="minorHAnsi" w:hAnsiTheme="minorHAnsi" w:cstheme="minorHAnsi"/>
          <w:color w:val="002060"/>
          <w:sz w:val="20"/>
          <w:szCs w:val="20"/>
          <w:highlight w:val="yellow"/>
        </w:rPr>
        <w:t>la gestione di un posto di ristoro</w:t>
      </w:r>
      <w:r w:rsidR="00B123C5" w:rsidRPr="00974101">
        <w:rPr>
          <w:rFonts w:asciiTheme="minorHAnsi" w:hAnsiTheme="minorHAnsi" w:cstheme="minorHAnsi"/>
          <w:color w:val="002060"/>
          <w:sz w:val="20"/>
          <w:szCs w:val="20"/>
          <w:highlight w:val="yellow"/>
        </w:rPr>
        <w:t xml:space="preserve"> con somministrazione di alimenti e bevande</w:t>
      </w:r>
      <w:r w:rsidR="00BD66C6" w:rsidRPr="00974101">
        <w:rPr>
          <w:rFonts w:asciiTheme="minorHAnsi" w:hAnsiTheme="minorHAnsi" w:cstheme="minorHAnsi"/>
          <w:color w:val="002060"/>
          <w:sz w:val="20"/>
          <w:szCs w:val="20"/>
          <w:highlight w:val="yellow"/>
        </w:rPr>
        <w:t xml:space="preserve">; </w:t>
      </w:r>
      <w:r w:rsidRPr="00974101">
        <w:rPr>
          <w:rFonts w:asciiTheme="minorHAnsi" w:hAnsiTheme="minorHAnsi" w:cstheme="minorHAnsi"/>
          <w:color w:val="002060"/>
          <w:sz w:val="20"/>
          <w:szCs w:val="20"/>
          <w:highlight w:val="yellow"/>
        </w:rPr>
        <w:t>vendita di articoli sportivi;</w:t>
      </w:r>
      <w:r w:rsidR="00BD66C6" w:rsidRPr="00974101">
        <w:rPr>
          <w:rFonts w:asciiTheme="minorHAnsi" w:hAnsiTheme="minorHAnsi" w:cstheme="minorHAnsi"/>
          <w:color w:val="002060"/>
          <w:sz w:val="20"/>
          <w:szCs w:val="20"/>
          <w:highlight w:val="yellow"/>
        </w:rPr>
        <w:t xml:space="preserve"> </w:t>
      </w:r>
      <w:r w:rsidRPr="00974101">
        <w:rPr>
          <w:rFonts w:asciiTheme="minorHAnsi" w:hAnsiTheme="minorHAnsi" w:cstheme="minorHAnsi"/>
          <w:color w:val="002060"/>
          <w:sz w:val="20"/>
          <w:szCs w:val="20"/>
          <w:highlight w:val="yellow"/>
        </w:rPr>
        <w:t>sponsorizzazione</w:t>
      </w:r>
      <w:r w:rsidR="00BD66C6" w:rsidRPr="00974101">
        <w:rPr>
          <w:rFonts w:asciiTheme="minorHAnsi" w:hAnsiTheme="minorHAnsi" w:cstheme="minorHAnsi"/>
          <w:color w:val="002060"/>
          <w:sz w:val="20"/>
          <w:szCs w:val="20"/>
          <w:highlight w:val="yellow"/>
        </w:rPr>
        <w:t xml:space="preserve"> e pubblicità; </w:t>
      </w:r>
      <w:r w:rsidRPr="00974101">
        <w:rPr>
          <w:rFonts w:asciiTheme="minorHAnsi" w:hAnsiTheme="minorHAnsi" w:cstheme="minorHAnsi"/>
          <w:color w:val="002060"/>
          <w:sz w:val="20"/>
          <w:szCs w:val="20"/>
          <w:highlight w:val="yellow"/>
        </w:rPr>
        <w:t>vendita di prodotti editoriali;</w:t>
      </w:r>
      <w:r w:rsidR="00BD66C6" w:rsidRPr="00974101">
        <w:rPr>
          <w:rFonts w:asciiTheme="minorHAnsi" w:hAnsiTheme="minorHAnsi" w:cstheme="minorHAnsi"/>
          <w:color w:val="002060"/>
          <w:sz w:val="20"/>
          <w:szCs w:val="20"/>
          <w:highlight w:val="yellow"/>
        </w:rPr>
        <w:t xml:space="preserve"> </w:t>
      </w:r>
      <w:r w:rsidRPr="00974101">
        <w:rPr>
          <w:rFonts w:asciiTheme="minorHAnsi" w:hAnsiTheme="minorHAnsi" w:cstheme="minorHAnsi"/>
          <w:color w:val="002060"/>
          <w:sz w:val="20"/>
          <w:szCs w:val="20"/>
          <w:highlight w:val="yellow"/>
        </w:rPr>
        <w:t>organizzazione di viaggi e soggiorni turistici effettuate nei confronti degli associati e dei familiari conviventi degli stessi e/o tesserati della organizzazione nazionale di appartenenza;</w:t>
      </w:r>
      <w:bookmarkStart w:id="2" w:name="_Hlk149054802"/>
      <w:r w:rsidR="00BD66C6" w:rsidRPr="00974101">
        <w:rPr>
          <w:rFonts w:asciiTheme="minorHAnsi" w:hAnsiTheme="minorHAnsi" w:cstheme="minorHAnsi"/>
          <w:color w:val="002060"/>
          <w:sz w:val="20"/>
          <w:szCs w:val="20"/>
          <w:highlight w:val="yellow"/>
        </w:rPr>
        <w:t xml:space="preserve"> </w:t>
      </w:r>
      <w:r w:rsidRPr="00974101">
        <w:rPr>
          <w:rFonts w:asciiTheme="minorHAnsi" w:hAnsiTheme="minorHAnsi" w:cstheme="minorHAnsi"/>
          <w:color w:val="002060"/>
          <w:sz w:val="20"/>
          <w:szCs w:val="20"/>
          <w:highlight w:val="yellow"/>
        </w:rPr>
        <w:t>organizzazione di attività di raccolta fondi.</w:t>
      </w:r>
      <w:r w:rsidRPr="002F23E6">
        <w:rPr>
          <w:rFonts w:asciiTheme="minorHAnsi" w:hAnsiTheme="minorHAnsi" w:cstheme="minorHAnsi"/>
          <w:color w:val="002060"/>
          <w:sz w:val="20"/>
          <w:szCs w:val="20"/>
        </w:rPr>
        <w:t xml:space="preserve">      </w:t>
      </w:r>
      <w:bookmarkEnd w:id="1"/>
    </w:p>
    <w:p w14:paraId="63DD973B" w14:textId="77777777" w:rsidR="00755C00" w:rsidRPr="008F02D1" w:rsidRDefault="00000000">
      <w:pPr>
        <w:ind w:firstLine="284"/>
        <w:jc w:val="both"/>
        <w:rPr>
          <w:rFonts w:asciiTheme="minorHAnsi" w:hAnsiTheme="minorHAnsi" w:cstheme="minorHAnsi"/>
          <w:color w:val="002060"/>
          <w:sz w:val="20"/>
          <w:szCs w:val="20"/>
        </w:rPr>
      </w:pPr>
      <w:r w:rsidRPr="002F23E6">
        <w:rPr>
          <w:rFonts w:asciiTheme="minorHAnsi" w:hAnsiTheme="minorHAnsi" w:cstheme="minorHAnsi"/>
          <w:color w:val="002060"/>
          <w:sz w:val="20"/>
          <w:szCs w:val="20"/>
        </w:rPr>
        <w:t xml:space="preserve">L’Associazione accetta incondizionatamente di conformarsi allo statuto, alle norme e alle direttive del Coni, del C.I.P, del C.I.O., nonché agli statuti e regolamenti delle federazioni sportive nazionali e/o degli enti di promozione sportiva e/o discipline sportive associate riconosciuti dal Coni, a cui vorrà affiliarsi. L’associazione si impegna altresì a rispettare le disposizioni emanate dalle federazioni internazionali di riferimento in merito all’attività sportiva praticata. </w:t>
      </w:r>
      <w:bookmarkEnd w:id="2"/>
      <w:r w:rsidRPr="002F23E6">
        <w:rPr>
          <w:rFonts w:asciiTheme="minorHAnsi" w:hAnsiTheme="minorHAnsi" w:cstheme="minorHAnsi"/>
          <w:color w:val="002060"/>
          <w:sz w:val="20"/>
          <w:szCs w:val="20"/>
        </w:rPr>
        <w:t xml:space="preserve">L’associazione </w:t>
      </w:r>
      <w:r w:rsidRPr="002F23E6">
        <w:rPr>
          <w:rFonts w:asciiTheme="minorHAnsi" w:hAnsiTheme="minorHAnsi" w:cstheme="minorHAnsi"/>
          <w:color w:val="002060"/>
          <w:sz w:val="20"/>
          <w:szCs w:val="20"/>
        </w:rPr>
        <w:lastRenderedPageBreak/>
        <w:t>si impegna pertanto ad accettare eventuali provvedimenti disciplinari, che gli organi competenti del Coni, delle federazioni, enti di promozione sportiva o discipline sportive associate dovessero adottare a suo carico, nonché le decisioni che le</w:t>
      </w:r>
      <w:r w:rsidRPr="008F02D1">
        <w:rPr>
          <w:rFonts w:asciiTheme="minorHAnsi" w:hAnsiTheme="minorHAnsi" w:cstheme="minorHAnsi"/>
          <w:color w:val="002060"/>
          <w:sz w:val="20"/>
          <w:szCs w:val="20"/>
        </w:rPr>
        <w:t xml:space="preserve"> autorità sportive dovessero prendere in tutte le vertenze di carattere associativo, tecnico e disciplinare attinenti alla vita della associazione sportiva. L’Associazione si impegna inoltre a garantire l’attuazione ed il pieno rispetto dei provvedimenti del Coni e/o delle federazioni, enti di promozione sportiva o discipline sportive associate, e in generale di tutte le disposizioni emanate a presidio della lotta alla violenza di genere ai sensi dell’articolo 16, D.lgs. 39/2021.</w:t>
      </w:r>
    </w:p>
    <w:p w14:paraId="46FFA0A7" w14:textId="77777777" w:rsidR="00755C00" w:rsidRPr="008F02D1" w:rsidRDefault="00000000">
      <w:pPr>
        <w:ind w:firstLine="284"/>
        <w:jc w:val="both"/>
        <w:rPr>
          <w:rFonts w:asciiTheme="minorHAnsi" w:hAnsiTheme="minorHAnsi" w:cstheme="minorHAnsi"/>
          <w:b/>
          <w:bCs/>
          <w:color w:val="002060"/>
          <w:sz w:val="20"/>
          <w:szCs w:val="20"/>
        </w:rPr>
      </w:pPr>
      <w:r w:rsidRPr="008F02D1">
        <w:rPr>
          <w:rFonts w:asciiTheme="minorHAnsi" w:hAnsiTheme="minorHAnsi" w:cstheme="minorHAnsi"/>
          <w:color w:val="002060"/>
          <w:sz w:val="20"/>
          <w:szCs w:val="20"/>
        </w:rPr>
        <w:t>La durata dell’Associazione è illimitata e potrà essere sciolta solo con delibera dell’assemblea straordinaria degli associati.</w:t>
      </w:r>
    </w:p>
    <w:p w14:paraId="59D2894E" w14:textId="77777777" w:rsidR="00BD66C6" w:rsidRDefault="00BD66C6">
      <w:pPr>
        <w:ind w:firstLine="284"/>
        <w:jc w:val="both"/>
        <w:rPr>
          <w:rFonts w:asciiTheme="minorHAnsi" w:hAnsiTheme="minorHAnsi" w:cstheme="minorHAnsi"/>
          <w:b/>
          <w:bCs/>
          <w:color w:val="C00000"/>
          <w:sz w:val="20"/>
          <w:szCs w:val="20"/>
        </w:rPr>
      </w:pPr>
    </w:p>
    <w:p w14:paraId="4BB6EA96" w14:textId="77777777" w:rsidR="006A19D9" w:rsidRDefault="00000000" w:rsidP="006A19D9">
      <w:pPr>
        <w:ind w:firstLine="284"/>
        <w:jc w:val="both"/>
        <w:rPr>
          <w:rFonts w:asciiTheme="minorHAnsi" w:hAnsiTheme="minorHAnsi" w:cstheme="minorHAnsi"/>
          <w:b/>
          <w:bCs/>
          <w:color w:val="C00000"/>
          <w:sz w:val="22"/>
          <w:szCs w:val="22"/>
        </w:rPr>
      </w:pPr>
      <w:r w:rsidRPr="00BD66C6">
        <w:rPr>
          <w:rFonts w:asciiTheme="minorHAnsi" w:hAnsiTheme="minorHAnsi" w:cstheme="minorHAnsi"/>
          <w:b/>
          <w:bCs/>
          <w:color w:val="C00000"/>
          <w:sz w:val="22"/>
          <w:szCs w:val="22"/>
        </w:rPr>
        <w:t xml:space="preserve">Articolo </w:t>
      </w:r>
      <w:r w:rsidR="0054797E" w:rsidRPr="00BD66C6">
        <w:rPr>
          <w:rFonts w:asciiTheme="minorHAnsi" w:hAnsiTheme="minorHAnsi" w:cstheme="minorHAnsi"/>
          <w:b/>
          <w:bCs/>
          <w:color w:val="C00000"/>
          <w:sz w:val="22"/>
          <w:szCs w:val="22"/>
        </w:rPr>
        <w:t>3</w:t>
      </w:r>
      <w:r w:rsidRPr="00BD66C6">
        <w:rPr>
          <w:rFonts w:asciiTheme="minorHAnsi" w:hAnsiTheme="minorHAnsi" w:cstheme="minorHAnsi"/>
          <w:b/>
          <w:bCs/>
          <w:color w:val="C00000"/>
          <w:sz w:val="22"/>
          <w:szCs w:val="22"/>
        </w:rPr>
        <w:t xml:space="preserve"> - Diritti dei soci</w:t>
      </w:r>
    </w:p>
    <w:p w14:paraId="50BCCED1" w14:textId="5DCF769E" w:rsidR="006A19D9" w:rsidRPr="00CB2043" w:rsidRDefault="00000000" w:rsidP="00C0313D">
      <w:pPr>
        <w:rPr>
          <w:rFonts w:asciiTheme="minorHAnsi" w:hAnsiTheme="minorHAnsi" w:cstheme="minorHAnsi"/>
          <w:color w:val="002060"/>
          <w:sz w:val="20"/>
          <w:szCs w:val="20"/>
        </w:rPr>
      </w:pPr>
      <w:r w:rsidRPr="008F02D1">
        <w:rPr>
          <w:rFonts w:asciiTheme="minorHAnsi" w:hAnsiTheme="minorHAnsi" w:cstheme="minorHAnsi"/>
          <w:color w:val="002060"/>
          <w:sz w:val="20"/>
          <w:szCs w:val="20"/>
        </w:rPr>
        <w:t xml:space="preserve">I soci ordinari sono coloro che fanno domanda di ammissione mediante modulo a ciò predisposto. La ratifica di ammissione del nuovo socio ad opera del Consiglio Direttivo è senza indugio annotata nel libro degli associati. Con la sottoscrizione della domanda di ammissione il socio accetta che i propri dati personali siano comunicati agli organismi che procedono al riconoscimento ai fini sportivi e alla relativa certificazione della attività sportiva dilettantistica svolta. I soci fondatori sono coloro che hanno firmato l’atto costitutivo e lo statuto e si distinguono da quelli ordinari solo ed esclusivamente per tale caratteristica, in quanto resta ben inteso che i diritti e doveri dei soci fondatori sono identici a quelli degli ordinari. Possono essere ammessi a far parte dell’Associazione tutti coloro, persone fisiche ed enti, che ne facciano richiesta dichiarando di condividere gli scopi sociali; </w:t>
      </w:r>
      <w:bookmarkStart w:id="3" w:name="_Hlk150004845"/>
      <w:r w:rsidR="00C0313D" w:rsidRPr="001F7DFC">
        <w:rPr>
          <w:rFonts w:asciiTheme="minorHAnsi" w:hAnsiTheme="minorHAnsi" w:cstheme="minorHAnsi"/>
          <w:color w:val="002060"/>
          <w:sz w:val="20"/>
          <w:szCs w:val="20"/>
        </w:rPr>
        <w:t>in caso di domanda di ammissione a socio presentata da minore, che a partire dal quattordicesimo anno di età deve espressamente acconsentire al proprio tesseramento, la stessa dovrà essere controfirmata dall’esercente la responsabilità genitoriale. Chi sottoscrive la domanda rappresenta il minore a tutti gli effetti nei confronti dell’Associazione e risponde verso la stessa per tutte le obbligazioni dell’associato minorenne.</w:t>
      </w:r>
      <w:r w:rsidRPr="008F02D1">
        <w:rPr>
          <w:rFonts w:asciiTheme="minorHAnsi" w:hAnsiTheme="minorHAnsi" w:cstheme="minorHAnsi"/>
          <w:color w:val="002060"/>
          <w:sz w:val="20"/>
          <w:szCs w:val="20"/>
        </w:rPr>
        <w:t xml:space="preserve"> </w:t>
      </w:r>
      <w:bookmarkEnd w:id="3"/>
      <w:r w:rsidRPr="008F02D1">
        <w:rPr>
          <w:rFonts w:asciiTheme="minorHAnsi" w:hAnsiTheme="minorHAnsi" w:cstheme="minorHAnsi"/>
          <w:color w:val="002060"/>
          <w:sz w:val="20"/>
          <w:szCs w:val="20"/>
        </w:rPr>
        <w:t xml:space="preserve">L’ammissione può essere, entro 90 giorni, rifiutata o non ratificata dal Consiglio Direttivo con motivazioni che vanno comunicate all’interessato il quale può, entro 30 giorni, chiedere in merito il pronunciamento dell’Assemblea. La qualifica di socio, con i connessi doveri e diritti, si acquisisce con la relativa iscrizione a libro soci mediante la ratifica del Consiglio Direttivo entro 90 giorni dalla presentazione della domanda. Qualora la stessa non venisse ratificata dal Consiglio per gravi e comprovati motivi, saranno restituite le quote eventualmente versate a titolo di ammissione e partecipazione alle attività sociali. L’iscrizione a socio è a tempo indeterminato e decorre dalla data di consegna del modulo ammissione a socio. La quota associativa, il cui importo è stabilito ogni anno dall’assemblea dei soci, viene pagata all’atto dell’iscrizione; negli anni successivi la quota associativa deve essere pagata entro l’inizio dell’anno sociale. Se entro 3 mesi dal rinnovo non viene pagata, il socio viene avvisato del ritardo tramite atto scritto; se entro 30 giorni dall’atto scritto il socio risulta ancora moroso viene escluso per morosità dall’associazione con provvedimento del consiglio direttivo. La quota associativa non può essere trasferita a terzi o rivalutata. L’adesione all’Associazione comporta: la piena accettazione dello statuto sociale, delle sue finalità e degli eventuali regolamenti; la facoltà di utilizzare la sede sociale e le sue infrastrutture facendone un uso corretto; il diritto di esaminare i libri sociali facendone richiesta motivata al consiglio direttivo, che stabilisce i tempi e le modalità di esercizio di tale diritto in maniera comunque tale da non renderne impossibile o eccessivamente oneroso per i soci il suo concreto esercizio, il pagamento della quota associativa e delle quote per le varie attività e servizi erogati dall’associazione; la tenuta di un comportamento rispettoso nei confronti </w:t>
      </w:r>
      <w:r w:rsidR="000B785B" w:rsidRPr="008F02D1">
        <w:rPr>
          <w:rFonts w:asciiTheme="minorHAnsi" w:hAnsiTheme="minorHAnsi" w:cstheme="minorHAnsi"/>
          <w:color w:val="002060"/>
          <w:sz w:val="20"/>
          <w:szCs w:val="20"/>
        </w:rPr>
        <w:t>d</w:t>
      </w:r>
      <w:r w:rsidRPr="008F02D1">
        <w:rPr>
          <w:rFonts w:asciiTheme="minorHAnsi" w:hAnsiTheme="minorHAnsi" w:cstheme="minorHAnsi"/>
          <w:color w:val="002060"/>
          <w:sz w:val="20"/>
          <w:szCs w:val="20"/>
        </w:rPr>
        <w:t>i tutti gli altri soci dell’Associazione. Il socio può recedere dall’Associazione dandone comunicazione scritta al Consiglio Direttivo. Il socio che recede è tenuto comunque a regolarizzare ogni sua eventuale posizione debitoria nei confronti dell’Associazione.  La perdita della qualità di socio può avvenire per morosità; non ottemperanza alle disposizioni statutarie e regolamenti, per comportamento scorretto.  Le esclusioni, salvo che per morosità, saranno decise dal Consiglio Direttivo senza obbligo di preavviso e ad effetto immediato e comunicate per iscritto all’interessato, il quale ha facoltà di far ricorso entro 30 giorni dalla comunicazione all’Assemblea, in tal caso il provvedimento di esclusione resta sospeso sino alla delibera assembleare. Il socio receduto o escluso non ha diritto al rimborso delle quote già versate, né ad indennità di alcun titolo. Possono partecipare in modo pieno e continuativo alle attività sociali anche i tesserati della organizzazione nazionale di appartenenza purché rispettino le norme statutarie e regolamentari dell'associazione</w:t>
      </w:r>
      <w:r w:rsidRPr="006A19D9">
        <w:rPr>
          <w:rFonts w:asciiTheme="minorHAnsi" w:hAnsiTheme="minorHAnsi" w:cstheme="minorHAnsi"/>
          <w:sz w:val="22"/>
          <w:szCs w:val="22"/>
        </w:rPr>
        <w:t xml:space="preserve">. </w:t>
      </w:r>
      <w:r w:rsidR="006A19D9" w:rsidRPr="00974101">
        <w:rPr>
          <w:rFonts w:asciiTheme="minorHAnsi" w:hAnsiTheme="minorHAnsi" w:cstheme="minorHAnsi"/>
          <w:color w:val="002060"/>
          <w:sz w:val="20"/>
          <w:szCs w:val="20"/>
          <w:highlight w:val="yellow"/>
        </w:rPr>
        <w:t>È stabilita una disciplina uniforme del rapporto associativo e delle modalità associative volte a garantire l’effettività del rapporto medesimo, escludendo espressamente la temporaneità</w:t>
      </w:r>
      <w:r w:rsidR="005B3164" w:rsidRPr="00974101">
        <w:rPr>
          <w:rFonts w:asciiTheme="minorHAnsi" w:hAnsiTheme="minorHAnsi" w:cstheme="minorHAnsi"/>
          <w:color w:val="002060"/>
          <w:sz w:val="20"/>
          <w:szCs w:val="20"/>
          <w:highlight w:val="yellow"/>
        </w:rPr>
        <w:t xml:space="preserve"> della partecipazione </w:t>
      </w:r>
      <w:r w:rsidR="006A19D9" w:rsidRPr="00974101">
        <w:rPr>
          <w:rFonts w:asciiTheme="minorHAnsi" w:hAnsiTheme="minorHAnsi" w:cstheme="minorHAnsi"/>
          <w:color w:val="002060"/>
          <w:sz w:val="20"/>
          <w:szCs w:val="20"/>
          <w:highlight w:val="yellow"/>
        </w:rPr>
        <w:t>alla vita associativa e prevedendo per gli associati o partecipanti maggiori d’età il diritto di voto per l’approvazione e le modificazioni dello statuto e dei regolamenti e per la nomina degli organi direttivi dell’associazione. Il minore esercita il diritto di partecipazione nell’Assemblea mediante i genitori, anche disgiuntamente, o il titolare della responsabilità tutoriale</w:t>
      </w:r>
      <w:r w:rsidR="006A19D9" w:rsidRPr="0072383D">
        <w:rPr>
          <w:rFonts w:asciiTheme="minorHAnsi" w:hAnsiTheme="minorHAnsi" w:cstheme="minorHAnsi"/>
          <w:color w:val="002060"/>
          <w:sz w:val="20"/>
          <w:szCs w:val="20"/>
        </w:rPr>
        <w:t>.</w:t>
      </w:r>
      <w:r w:rsidR="006A19D9" w:rsidRPr="00CB2043">
        <w:rPr>
          <w:rFonts w:asciiTheme="minorHAnsi" w:hAnsiTheme="minorHAnsi" w:cstheme="minorHAnsi"/>
          <w:color w:val="002060"/>
          <w:sz w:val="20"/>
          <w:szCs w:val="20"/>
        </w:rPr>
        <w:t xml:space="preserve"> È garantita l’eleggibilità libera degli organi amministrativi, il principio del voto singolo di cui all’art. 2532 c.c., co. 2., la sovranità dell’assemblea dei soci, l’</w:t>
      </w:r>
      <w:proofErr w:type="spellStart"/>
      <w:r w:rsidR="006A19D9" w:rsidRPr="00CB2043">
        <w:rPr>
          <w:rFonts w:asciiTheme="minorHAnsi" w:hAnsiTheme="minorHAnsi" w:cstheme="minorHAnsi"/>
          <w:color w:val="002060"/>
          <w:sz w:val="20"/>
          <w:szCs w:val="20"/>
        </w:rPr>
        <w:t>intrasmissibilità</w:t>
      </w:r>
      <w:proofErr w:type="spellEnd"/>
      <w:r w:rsidR="006A19D9" w:rsidRPr="00CB2043">
        <w:rPr>
          <w:rFonts w:asciiTheme="minorHAnsi" w:hAnsiTheme="minorHAnsi" w:cstheme="minorHAnsi"/>
          <w:color w:val="002060"/>
          <w:sz w:val="20"/>
          <w:szCs w:val="20"/>
        </w:rPr>
        <w:t xml:space="preserve"> della quota associativa, ad eccezione dei trasferimenti a causa di morte, e la non </w:t>
      </w:r>
      <w:proofErr w:type="spellStart"/>
      <w:r w:rsidR="006A19D9" w:rsidRPr="00CB2043">
        <w:rPr>
          <w:rFonts w:asciiTheme="minorHAnsi" w:hAnsiTheme="minorHAnsi" w:cstheme="minorHAnsi"/>
          <w:color w:val="002060"/>
          <w:sz w:val="20"/>
          <w:szCs w:val="20"/>
        </w:rPr>
        <w:t>rivalutabilità</w:t>
      </w:r>
      <w:proofErr w:type="spellEnd"/>
      <w:r w:rsidR="006A19D9" w:rsidRPr="00CB2043">
        <w:rPr>
          <w:rFonts w:asciiTheme="minorHAnsi" w:hAnsiTheme="minorHAnsi" w:cstheme="minorHAnsi"/>
          <w:color w:val="002060"/>
          <w:sz w:val="20"/>
          <w:szCs w:val="20"/>
        </w:rPr>
        <w:t xml:space="preserve"> della stessa. </w:t>
      </w:r>
    </w:p>
    <w:p w14:paraId="406D43A8" w14:textId="7656FC97" w:rsidR="00BD66C6" w:rsidRDefault="00BD66C6">
      <w:pPr>
        <w:ind w:firstLine="284"/>
        <w:jc w:val="both"/>
        <w:rPr>
          <w:rFonts w:asciiTheme="minorHAnsi" w:hAnsiTheme="minorHAnsi" w:cstheme="minorHAnsi"/>
          <w:b/>
          <w:bCs/>
          <w:color w:val="C00000"/>
          <w:sz w:val="20"/>
          <w:szCs w:val="20"/>
        </w:rPr>
      </w:pPr>
    </w:p>
    <w:p w14:paraId="2F0AD237" w14:textId="6494EDA2" w:rsidR="00755C00" w:rsidRPr="00BD66C6" w:rsidRDefault="00000000">
      <w:pPr>
        <w:ind w:firstLine="284"/>
        <w:jc w:val="both"/>
        <w:rPr>
          <w:rFonts w:asciiTheme="minorHAnsi" w:hAnsiTheme="minorHAnsi" w:cstheme="minorHAnsi"/>
          <w:b/>
          <w:bCs/>
          <w:sz w:val="22"/>
          <w:szCs w:val="22"/>
        </w:rPr>
      </w:pPr>
      <w:r w:rsidRPr="00BD66C6">
        <w:rPr>
          <w:rFonts w:asciiTheme="minorHAnsi" w:hAnsiTheme="minorHAnsi" w:cstheme="minorHAnsi"/>
          <w:b/>
          <w:bCs/>
          <w:color w:val="C00000"/>
          <w:sz w:val="22"/>
          <w:szCs w:val="22"/>
        </w:rPr>
        <w:t xml:space="preserve">Articolo </w:t>
      </w:r>
      <w:r w:rsidR="0054797E" w:rsidRPr="00BD66C6">
        <w:rPr>
          <w:rFonts w:asciiTheme="minorHAnsi" w:hAnsiTheme="minorHAnsi" w:cstheme="minorHAnsi"/>
          <w:b/>
          <w:bCs/>
          <w:color w:val="C00000"/>
          <w:sz w:val="22"/>
          <w:szCs w:val="22"/>
        </w:rPr>
        <w:t>4</w:t>
      </w:r>
      <w:r w:rsidRPr="00BD66C6">
        <w:rPr>
          <w:rFonts w:asciiTheme="minorHAnsi" w:hAnsiTheme="minorHAnsi" w:cstheme="minorHAnsi"/>
          <w:b/>
          <w:bCs/>
          <w:color w:val="C00000"/>
          <w:sz w:val="22"/>
          <w:szCs w:val="22"/>
        </w:rPr>
        <w:t xml:space="preserve"> – Organi</w:t>
      </w:r>
    </w:p>
    <w:p w14:paraId="4D2F505C" w14:textId="77777777" w:rsidR="00755C00" w:rsidRPr="008F02D1" w:rsidRDefault="00000000">
      <w:pPr>
        <w:ind w:firstLine="284"/>
        <w:jc w:val="both"/>
        <w:rPr>
          <w:rFonts w:asciiTheme="minorHAnsi" w:hAnsiTheme="minorHAnsi" w:cstheme="minorHAnsi"/>
          <w:color w:val="002060"/>
          <w:sz w:val="20"/>
          <w:szCs w:val="20"/>
        </w:rPr>
      </w:pPr>
      <w:r w:rsidRPr="008F02D1">
        <w:rPr>
          <w:rFonts w:asciiTheme="minorHAnsi" w:hAnsiTheme="minorHAnsi" w:cstheme="minorHAnsi"/>
          <w:color w:val="002060"/>
          <w:sz w:val="20"/>
          <w:szCs w:val="20"/>
        </w:rPr>
        <w:t>Gli organi sociali sono: l’assemblea generale dei soci; il presidente; il consiglio direttivo nonché il collegio dei revisori dei conti e l’organo di controllo (</w:t>
      </w:r>
      <w:bookmarkStart w:id="4" w:name="_Hlk31023375"/>
      <w:r w:rsidRPr="008F02D1">
        <w:rPr>
          <w:rFonts w:asciiTheme="minorHAnsi" w:hAnsiTheme="minorHAnsi" w:cstheme="minorHAnsi"/>
          <w:color w:val="002060"/>
          <w:sz w:val="20"/>
          <w:szCs w:val="20"/>
        </w:rPr>
        <w:t>se sussistono i requisiti di legge per l’istituzione).</w:t>
      </w:r>
      <w:bookmarkEnd w:id="4"/>
    </w:p>
    <w:p w14:paraId="4C61F230" w14:textId="77777777" w:rsidR="00BD66C6" w:rsidRDefault="00BD66C6">
      <w:pPr>
        <w:ind w:firstLine="284"/>
        <w:jc w:val="both"/>
        <w:rPr>
          <w:rFonts w:asciiTheme="minorHAnsi" w:hAnsiTheme="minorHAnsi" w:cstheme="minorHAnsi"/>
          <w:b/>
          <w:bCs/>
          <w:color w:val="C00000"/>
          <w:sz w:val="20"/>
          <w:szCs w:val="20"/>
        </w:rPr>
      </w:pPr>
    </w:p>
    <w:p w14:paraId="2B2AC518" w14:textId="63D3B8B5" w:rsidR="00755C00" w:rsidRPr="00BD66C6" w:rsidRDefault="00000000">
      <w:pPr>
        <w:ind w:firstLine="284"/>
        <w:jc w:val="both"/>
        <w:rPr>
          <w:rFonts w:asciiTheme="minorHAnsi" w:hAnsiTheme="minorHAnsi" w:cstheme="minorHAnsi"/>
          <w:color w:val="C00000"/>
          <w:sz w:val="22"/>
          <w:szCs w:val="22"/>
        </w:rPr>
      </w:pPr>
      <w:r w:rsidRPr="00BD66C6">
        <w:rPr>
          <w:rFonts w:asciiTheme="minorHAnsi" w:hAnsiTheme="minorHAnsi" w:cstheme="minorHAnsi"/>
          <w:b/>
          <w:bCs/>
          <w:color w:val="C00000"/>
          <w:sz w:val="22"/>
          <w:szCs w:val="22"/>
        </w:rPr>
        <w:lastRenderedPageBreak/>
        <w:t xml:space="preserve">Articolo </w:t>
      </w:r>
      <w:r w:rsidR="0054797E" w:rsidRPr="00BD66C6">
        <w:rPr>
          <w:rFonts w:asciiTheme="minorHAnsi" w:hAnsiTheme="minorHAnsi" w:cstheme="minorHAnsi"/>
          <w:b/>
          <w:bCs/>
          <w:color w:val="C00000"/>
          <w:sz w:val="22"/>
          <w:szCs w:val="22"/>
        </w:rPr>
        <w:t>5</w:t>
      </w:r>
      <w:r w:rsidRPr="00BD66C6">
        <w:rPr>
          <w:rFonts w:asciiTheme="minorHAnsi" w:hAnsiTheme="minorHAnsi" w:cstheme="minorHAnsi"/>
          <w:b/>
          <w:bCs/>
          <w:color w:val="C00000"/>
          <w:sz w:val="22"/>
          <w:szCs w:val="22"/>
        </w:rPr>
        <w:t xml:space="preserve"> - Assemblea generale dei soci</w:t>
      </w:r>
      <w:r w:rsidRPr="00BD66C6">
        <w:rPr>
          <w:rFonts w:asciiTheme="minorHAnsi" w:hAnsiTheme="minorHAnsi" w:cstheme="minorHAnsi"/>
          <w:color w:val="C00000"/>
          <w:sz w:val="22"/>
          <w:szCs w:val="22"/>
        </w:rPr>
        <w:t>.</w:t>
      </w:r>
    </w:p>
    <w:p w14:paraId="22D8043C" w14:textId="77777777" w:rsidR="00755C00" w:rsidRPr="008F02D1" w:rsidRDefault="00000000">
      <w:pPr>
        <w:ind w:firstLine="284"/>
        <w:jc w:val="both"/>
        <w:rPr>
          <w:rFonts w:asciiTheme="minorHAnsi" w:hAnsiTheme="minorHAnsi" w:cstheme="minorHAnsi"/>
          <w:color w:val="002060"/>
          <w:sz w:val="20"/>
          <w:szCs w:val="20"/>
        </w:rPr>
      </w:pPr>
      <w:r w:rsidRPr="008F02D1">
        <w:rPr>
          <w:rFonts w:asciiTheme="minorHAnsi" w:hAnsiTheme="minorHAnsi" w:cstheme="minorHAnsi"/>
          <w:color w:val="002060"/>
          <w:sz w:val="20"/>
          <w:szCs w:val="20"/>
        </w:rPr>
        <w:t>L’assemblea dei soci è il massimo organo deliberativo dell’Associazione, le sue decisioni sono sovrane ed è convocata in sessioni ordinarie e straordinarie. Quando è regolarmente convocata e costituita essa rappresenta l’universalità degli associati e le deliberazioni da essa legittimamente adottate obbligano tutti gli associati, anche se non intervenuti o dissenzienti.</w:t>
      </w:r>
    </w:p>
    <w:p w14:paraId="54273575" w14:textId="77777777" w:rsidR="00755C00" w:rsidRPr="008F02D1" w:rsidRDefault="00000000">
      <w:pPr>
        <w:ind w:firstLine="284"/>
        <w:jc w:val="both"/>
        <w:rPr>
          <w:rFonts w:asciiTheme="minorHAnsi" w:hAnsiTheme="minorHAnsi" w:cstheme="minorHAnsi"/>
          <w:color w:val="002060"/>
          <w:sz w:val="20"/>
          <w:szCs w:val="20"/>
        </w:rPr>
      </w:pPr>
      <w:r w:rsidRPr="008F02D1">
        <w:rPr>
          <w:rFonts w:asciiTheme="minorHAnsi" w:hAnsiTheme="minorHAnsi" w:cstheme="minorHAnsi"/>
          <w:color w:val="002060"/>
          <w:sz w:val="20"/>
          <w:szCs w:val="20"/>
        </w:rPr>
        <w:t>La convocazione dell’assemblea, sia ordinaria che straordinaria, è fatta mediante posta ordinaria o elettronica</w:t>
      </w:r>
      <w:r w:rsidRPr="008F02D1">
        <w:rPr>
          <w:rFonts w:asciiTheme="minorHAnsi" w:hAnsiTheme="minorHAnsi" w:cstheme="minorHAnsi"/>
          <w:i/>
          <w:color w:val="002060"/>
          <w:sz w:val="20"/>
          <w:szCs w:val="20"/>
        </w:rPr>
        <w:t xml:space="preserve">, </w:t>
      </w:r>
      <w:r w:rsidRPr="008F02D1">
        <w:rPr>
          <w:rFonts w:asciiTheme="minorHAnsi" w:hAnsiTheme="minorHAnsi" w:cstheme="minorHAnsi"/>
          <w:color w:val="002060"/>
          <w:sz w:val="20"/>
          <w:szCs w:val="20"/>
        </w:rPr>
        <w:t xml:space="preserve">consegna </w:t>
      </w:r>
      <w:r w:rsidRPr="008F02D1">
        <w:rPr>
          <w:rFonts w:asciiTheme="minorHAnsi" w:hAnsiTheme="minorHAnsi" w:cstheme="minorHAnsi"/>
          <w:i/>
          <w:iCs/>
          <w:color w:val="002060"/>
          <w:sz w:val="20"/>
          <w:szCs w:val="20"/>
        </w:rPr>
        <w:t>brevi manu</w:t>
      </w:r>
      <w:r w:rsidRPr="008F02D1">
        <w:rPr>
          <w:rFonts w:asciiTheme="minorHAnsi" w:hAnsiTheme="minorHAnsi" w:cstheme="minorHAnsi"/>
          <w:color w:val="002060"/>
          <w:sz w:val="20"/>
          <w:szCs w:val="20"/>
        </w:rPr>
        <w:t xml:space="preserve"> e mediante pubblicazione sul sito ufficiale dell’associazione, tramite affissione dell’avviso di convocazione nei locali della sede sociale almeno 20 giorni prima di quello fissato per la riunione dell’assemblea ordinaria ed almeno 30 giorni prima di quello fissato per la riunione dell’assemblea straordinaria. Nell’avviso di convocazione devono essere indicati: ordine del giorno, luogo, data ed ora fissati sia in prima che in seconda convocazione.</w:t>
      </w:r>
    </w:p>
    <w:p w14:paraId="7F3AA42A" w14:textId="77777777" w:rsidR="00755C00" w:rsidRPr="008F02D1" w:rsidRDefault="00000000">
      <w:pPr>
        <w:ind w:firstLine="284"/>
        <w:jc w:val="both"/>
        <w:rPr>
          <w:rFonts w:asciiTheme="minorHAnsi" w:hAnsiTheme="minorHAnsi" w:cstheme="minorHAnsi"/>
          <w:color w:val="002060"/>
          <w:sz w:val="20"/>
          <w:szCs w:val="20"/>
        </w:rPr>
      </w:pPr>
      <w:r w:rsidRPr="008F02D1">
        <w:rPr>
          <w:rFonts w:asciiTheme="minorHAnsi" w:hAnsiTheme="minorHAnsi" w:cstheme="minorHAnsi"/>
          <w:color w:val="002060"/>
          <w:sz w:val="20"/>
          <w:szCs w:val="20"/>
        </w:rPr>
        <w:t>L’assemblea dovrà essere convocata presso la sede dell’Associazione o luogo idoneo a garantire la massima partecipazione degli associati. All’assemblea, sia ordinaria che straordinaria, possono partecipare i soci iscritti nel libro degli associati in regola con il pagamento delle quote sociali e non soggetti a provvedimenti disciplinari in corso di esecuzione. Sono ammesse le audio/video assemblee.  In questo ultimo caso è si riconosce la possibilità di tenere le riunioni dell’Assemblea, con interventi dislocati in più</w:t>
      </w:r>
      <w:r w:rsidRPr="008F02D1">
        <w:rPr>
          <w:rFonts w:asciiTheme="minorHAnsi" w:hAnsiTheme="minorHAnsi" w:cstheme="minorHAnsi"/>
          <w:color w:val="002060"/>
          <w:sz w:val="20"/>
          <w:szCs w:val="20"/>
          <w:lang w:bidi="ar-YE"/>
        </w:rPr>
        <w:t xml:space="preserve"> </w:t>
      </w:r>
      <w:r w:rsidRPr="008F02D1">
        <w:rPr>
          <w:rFonts w:asciiTheme="minorHAnsi" w:hAnsiTheme="minorHAnsi" w:cstheme="minorHAnsi"/>
          <w:color w:val="002060"/>
          <w:sz w:val="20"/>
          <w:szCs w:val="20"/>
        </w:rPr>
        <w:t>luoghi audio/video collegati, e ciò</w:t>
      </w:r>
      <w:r w:rsidRPr="008F02D1">
        <w:rPr>
          <w:rFonts w:asciiTheme="minorHAnsi" w:hAnsiTheme="minorHAnsi" w:cstheme="minorHAnsi"/>
          <w:color w:val="002060"/>
          <w:sz w:val="20"/>
          <w:szCs w:val="20"/>
          <w:lang w:bidi="ar-YE"/>
        </w:rPr>
        <w:t xml:space="preserve"> </w:t>
      </w:r>
      <w:r w:rsidRPr="008F02D1">
        <w:rPr>
          <w:rFonts w:asciiTheme="minorHAnsi" w:hAnsiTheme="minorHAnsi" w:cstheme="minorHAnsi"/>
          <w:color w:val="002060"/>
          <w:sz w:val="20"/>
          <w:szCs w:val="20"/>
        </w:rPr>
        <w:t>alle condizioni previste dalla legge, cui dovrà</w:t>
      </w:r>
      <w:r w:rsidRPr="008F02D1">
        <w:rPr>
          <w:rFonts w:asciiTheme="minorHAnsi" w:hAnsiTheme="minorHAnsi" w:cstheme="minorHAnsi"/>
          <w:color w:val="002060"/>
          <w:sz w:val="20"/>
          <w:szCs w:val="20"/>
          <w:lang w:bidi="ar-YE"/>
        </w:rPr>
        <w:t xml:space="preserve"> </w:t>
      </w:r>
      <w:r w:rsidRPr="008F02D1">
        <w:rPr>
          <w:rFonts w:asciiTheme="minorHAnsi" w:hAnsiTheme="minorHAnsi" w:cstheme="minorHAnsi"/>
          <w:color w:val="002060"/>
          <w:sz w:val="20"/>
          <w:szCs w:val="20"/>
        </w:rPr>
        <w:t>essere dato atto nei relativi verbali.</w:t>
      </w:r>
      <w:r w:rsidRPr="008F02D1">
        <w:rPr>
          <w:rFonts w:asciiTheme="minorHAnsi" w:hAnsiTheme="minorHAnsi" w:cstheme="minorHAnsi"/>
          <w:color w:val="002060"/>
          <w:sz w:val="20"/>
          <w:szCs w:val="20"/>
          <w:lang w:bidi="ar-YE"/>
        </w:rPr>
        <w:t xml:space="preserve"> </w:t>
      </w:r>
      <w:r w:rsidRPr="008F02D1">
        <w:rPr>
          <w:rFonts w:asciiTheme="minorHAnsi" w:hAnsiTheme="minorHAnsi" w:cstheme="minorHAnsi"/>
          <w:color w:val="002060"/>
          <w:sz w:val="20"/>
          <w:szCs w:val="20"/>
        </w:rPr>
        <w:t>In tutti i luoghi audio/video collegati in cui si tiene la riunione dovrà essere predisposto il foglio delle presenze ed in ogni caso necessario che debbono essere presenti nel medesimo luogo il presidente e il segretario della riunione. Il presidente deve avere la possibilità di identificare i partecipanti, di regolare lo svolgimento assembleare e di constatare e proclamare i risultati delle votazioni. Deve essere garantita la possibilità di tenere il verbale completo della riunione e che la discussione delle questioni, lo scambio di opinioni, la possibilità di intervento e discussione e votazione avvenga in tempo reale ed in maniera simultanea. In caso di audio/video conferenze, l’avviso di convocazione all’assemblea deve indicare, oltre ai contenuti standard su descritti per le assemblee in presenza fisica, anche le modalità di accesso al collegamento. In presenza dei suddetti presupposti, l’assemblea si considera tenuta nel luogo in cui si trova il presidente e dove deve pure trovarsi il segretario della riunione, onde consentire la stesura e la sottoscrizione del verbale sul relativo libro. In caso di assemblea con intervenuti dislocati in più luoghi audio collegati o audio-video collegati, per lo svolgimento delle proprie funzioni, il presidente dell’assemblea può farsi coadiuvare da uno o più assistenti presenti in ciascuno dei luoghi audio collegati o audio-video collegati. Analoga facoltà è in capo al soggetto verbalizzante per lo svolgimento delle proprie funzioni.</w:t>
      </w:r>
    </w:p>
    <w:p w14:paraId="07B8D739" w14:textId="4DDD1E4B" w:rsidR="00755C00" w:rsidRPr="008F02D1" w:rsidRDefault="00000000">
      <w:pPr>
        <w:ind w:firstLine="284"/>
        <w:jc w:val="both"/>
        <w:rPr>
          <w:rFonts w:asciiTheme="minorHAnsi" w:hAnsiTheme="minorHAnsi" w:cstheme="minorHAnsi"/>
          <w:b/>
          <w:bCs/>
          <w:color w:val="002060"/>
          <w:sz w:val="20"/>
          <w:szCs w:val="20"/>
        </w:rPr>
      </w:pPr>
      <w:r w:rsidRPr="00862380">
        <w:rPr>
          <w:rFonts w:asciiTheme="minorHAnsi" w:hAnsiTheme="minorHAnsi" w:cstheme="minorHAnsi"/>
          <w:color w:val="002060"/>
          <w:sz w:val="20"/>
          <w:szCs w:val="20"/>
        </w:rPr>
        <w:t>L’assemblea ordinaria è validamente costituita in prima convocazione se sono presenti almeno la metà più uno degli aventi diritto al voto; quella straordinaria se sono presenti i 3/4 degli aventi diritto al voto. In seconda convocazione, che può aver luogo non prima che sia trascorsa almeno un’ora da quella fissata per la prima convocazione, l’assemblea, sia ordinaria che straordinaria, è validamente costituita qualunque sia il numero dei soci presenti. Hanno diritto di voto tutti gli associati maggiorenni</w:t>
      </w:r>
      <w:r w:rsidR="0072383D" w:rsidRPr="00862380">
        <w:rPr>
          <w:rFonts w:asciiTheme="minorHAnsi" w:hAnsiTheme="minorHAnsi" w:cstheme="minorHAnsi"/>
          <w:color w:val="002060"/>
          <w:sz w:val="20"/>
          <w:szCs w:val="20"/>
        </w:rPr>
        <w:t xml:space="preserve"> e minorenni, questi ultimi sono rappresentati dai genitori o da chi ne esercita la responsabilità genitoriale. </w:t>
      </w:r>
      <w:r w:rsidRPr="00862380">
        <w:rPr>
          <w:rFonts w:asciiTheme="minorHAnsi" w:hAnsiTheme="minorHAnsi" w:cstheme="minorHAnsi"/>
          <w:color w:val="002060"/>
          <w:sz w:val="20"/>
          <w:szCs w:val="20"/>
        </w:rPr>
        <w:t>Nelle deliberazioni di approvazione del bilancio e in quelle che riguardano la loro responsabilità gli amministratori non hanno voto. Per deliberare lo scioglimento dell’Associazione e la devoluzione del patrimonio occorre il voto favorevole di almeno i 3/4 degli associati ai sensi dell’articolo 21 c.c.</w:t>
      </w:r>
    </w:p>
    <w:p w14:paraId="592551D7" w14:textId="77777777" w:rsidR="00755C00" w:rsidRPr="008F02D1" w:rsidRDefault="00000000">
      <w:pPr>
        <w:ind w:firstLine="284"/>
        <w:jc w:val="both"/>
        <w:rPr>
          <w:rFonts w:asciiTheme="minorHAnsi" w:hAnsiTheme="minorHAnsi" w:cstheme="minorHAnsi"/>
          <w:b/>
          <w:bCs/>
          <w:color w:val="002060"/>
          <w:sz w:val="20"/>
          <w:szCs w:val="20"/>
        </w:rPr>
      </w:pPr>
      <w:r w:rsidRPr="008F02D1">
        <w:rPr>
          <w:rFonts w:asciiTheme="minorHAnsi" w:hAnsiTheme="minorHAnsi" w:cstheme="minorHAnsi"/>
          <w:color w:val="002060"/>
          <w:sz w:val="20"/>
          <w:szCs w:val="20"/>
        </w:rPr>
        <w:t>L’assemblea, sia ordinaria che straordinaria, è presieduta dal presidente dell’Associazione o, in caso di sua assenza o impedimento, dal vicepresidente o, in mancanza, da una delle persone legittimamente intervenute all’assemblea ed eletta dalla maggioranza dei presenti. Il presidente dirige e regola le discussioni e stabilisce l’ordine delle votazioni ed il segretario redige il verbale dell’adunanza. L’assemblea, sia ordinaria che straordinaria, vota per alzata di mano, per appello nominale o per scrutinio segreto. Si procede di norma per alzata di mano, salvo che l’assemblea non deliberi di procedere con altra forma di votazione. L’assemblea ordinaria delibera con le maggioranze previste dall’articolo 21 del c.c., comma 1, del Codice civile; quella straordinaria con le diverse maggioranze richieste dal menzionato articolo 21 c.c., commi 2 e 3, per deliberare lo scioglimento dell’Associazione, la devoluzione del patrimonio e le modifiche dell’atto costitutivo e dello statuto.</w:t>
      </w:r>
    </w:p>
    <w:p w14:paraId="07C17E6C" w14:textId="77777777" w:rsidR="00755C00" w:rsidRPr="008F02D1" w:rsidRDefault="00000000">
      <w:pPr>
        <w:ind w:firstLine="284"/>
        <w:jc w:val="both"/>
        <w:rPr>
          <w:rFonts w:asciiTheme="minorHAnsi" w:hAnsiTheme="minorHAnsi" w:cstheme="minorHAnsi"/>
          <w:b/>
          <w:bCs/>
          <w:color w:val="002060"/>
          <w:sz w:val="20"/>
          <w:szCs w:val="20"/>
        </w:rPr>
      </w:pPr>
      <w:r w:rsidRPr="008F02D1">
        <w:rPr>
          <w:rFonts w:asciiTheme="minorHAnsi" w:hAnsiTheme="minorHAnsi" w:cstheme="minorHAnsi"/>
          <w:color w:val="002060"/>
          <w:sz w:val="20"/>
          <w:szCs w:val="20"/>
        </w:rPr>
        <w:t>Di ogni assemblea si dovrà redigere apposito verbale firmato dal presidente e dal segretario. Copia del verbale deve essere messo a disposizione di tutti gli associati che ne potranno prendere visione, su richiesta, presso la sede sociale.</w:t>
      </w:r>
    </w:p>
    <w:p w14:paraId="251BBC7E" w14:textId="77777777" w:rsidR="00755C00" w:rsidRPr="008F02D1" w:rsidRDefault="00000000">
      <w:pPr>
        <w:ind w:firstLine="284"/>
        <w:jc w:val="both"/>
        <w:rPr>
          <w:rFonts w:asciiTheme="minorHAnsi" w:hAnsiTheme="minorHAnsi" w:cstheme="minorHAnsi"/>
          <w:b/>
          <w:bCs/>
          <w:color w:val="002060"/>
          <w:sz w:val="20"/>
          <w:szCs w:val="20"/>
        </w:rPr>
      </w:pPr>
      <w:r w:rsidRPr="008F02D1">
        <w:rPr>
          <w:rFonts w:asciiTheme="minorHAnsi" w:hAnsiTheme="minorHAnsi" w:cstheme="minorHAnsi"/>
          <w:color w:val="002060"/>
          <w:sz w:val="20"/>
          <w:szCs w:val="20"/>
        </w:rPr>
        <w:t xml:space="preserve">L’assemblea ordinaria deve essere indetta dal consiglio direttivo e convocata dal presidente, almeno una volta all’anno entro quattro mesi dalla chiusura dell’esercizio sociale per l’approvazione del bilancio o del rendiconto annuale dell’esercizio, oppure quando ne fanno richiesta almeno un decimo degli associati con richiesta motivata indirizzata per iscritto al consiglio direttivo. </w:t>
      </w:r>
    </w:p>
    <w:p w14:paraId="341AFDA6" w14:textId="77777777" w:rsidR="00755C00" w:rsidRPr="008F02D1" w:rsidRDefault="00000000">
      <w:pPr>
        <w:ind w:firstLine="284"/>
        <w:jc w:val="both"/>
        <w:rPr>
          <w:rFonts w:asciiTheme="minorHAnsi" w:hAnsiTheme="minorHAnsi" w:cstheme="minorHAnsi"/>
          <w:color w:val="002060"/>
          <w:sz w:val="20"/>
          <w:szCs w:val="20"/>
        </w:rPr>
      </w:pPr>
      <w:r w:rsidRPr="008F02D1">
        <w:rPr>
          <w:rFonts w:asciiTheme="minorHAnsi" w:hAnsiTheme="minorHAnsi" w:cstheme="minorHAnsi"/>
          <w:color w:val="002060"/>
          <w:sz w:val="20"/>
          <w:szCs w:val="20"/>
        </w:rPr>
        <w:t>Sono tra i compiti dell’assemblea ordinaria: deliberare sugli indirizzi e sulle direttive generali dell’Associazione; deliberare in merito all’approvazione dei regolamenti sociali e dell’eventuale regolamento dei lavori assembleari; l’approvazione del bilancio o rendiconto annuale dell’esercizio precedente predisposto dal consiglio direttivo; deliberare sulla responsabilità dei componenti degli organi sociali e promuovere azione di responsabilità nei loro confronti; l’elezione e la revoca dei componenti degli organi sociali; deliberare su tutti gli argomenti attinenti alla vita ed ai rapporti dell’Associazione che non rientrino nella competenza dell’assemblea straordinaria e che siano sottoposti al suo esame.</w:t>
      </w:r>
    </w:p>
    <w:p w14:paraId="48B5660B" w14:textId="71AF736E" w:rsidR="0054797E" w:rsidRDefault="00000000" w:rsidP="00BD66C6">
      <w:pPr>
        <w:ind w:firstLine="284"/>
        <w:jc w:val="both"/>
        <w:rPr>
          <w:rFonts w:asciiTheme="minorHAnsi" w:hAnsiTheme="minorHAnsi" w:cstheme="minorHAnsi"/>
          <w:sz w:val="20"/>
          <w:szCs w:val="20"/>
        </w:rPr>
      </w:pPr>
      <w:r w:rsidRPr="008F02D1">
        <w:rPr>
          <w:rFonts w:asciiTheme="minorHAnsi" w:hAnsiTheme="minorHAnsi" w:cstheme="minorHAnsi"/>
          <w:color w:val="002060"/>
          <w:sz w:val="20"/>
          <w:szCs w:val="20"/>
        </w:rPr>
        <w:lastRenderedPageBreak/>
        <w:t>Sono compiti dell’assemblea straordinaria: deliberare sulle modifiche dell’atto costitutivo o dello statuto dell’Associazione; deliberare sugli atti e contratti relativi a diritti reali immobiliari; deliberare sullo scioglimento, la trasformazione, la fusione o la scissione dell’Associazione e sulla devoluzione del patrimonio sociale</w:t>
      </w:r>
      <w:r w:rsidRPr="008F02D1">
        <w:rPr>
          <w:rFonts w:asciiTheme="minorHAnsi" w:hAnsiTheme="minorHAnsi" w:cstheme="minorHAnsi"/>
          <w:b/>
          <w:bCs/>
          <w:color w:val="002060"/>
          <w:sz w:val="20"/>
          <w:szCs w:val="20"/>
        </w:rPr>
        <w:t>.</w:t>
      </w:r>
    </w:p>
    <w:p w14:paraId="68F6EC4A" w14:textId="77777777" w:rsidR="00BD66C6" w:rsidRPr="00BD66C6" w:rsidRDefault="00BD66C6" w:rsidP="00BD66C6">
      <w:pPr>
        <w:ind w:firstLine="284"/>
        <w:jc w:val="both"/>
        <w:rPr>
          <w:rFonts w:asciiTheme="minorHAnsi" w:hAnsiTheme="minorHAnsi" w:cstheme="minorHAnsi"/>
          <w:sz w:val="20"/>
          <w:szCs w:val="20"/>
        </w:rPr>
      </w:pPr>
    </w:p>
    <w:p w14:paraId="6B97DF06" w14:textId="77777777" w:rsidR="00BD66C6" w:rsidRDefault="00BD66C6">
      <w:pPr>
        <w:ind w:firstLine="284"/>
        <w:jc w:val="both"/>
        <w:rPr>
          <w:rFonts w:asciiTheme="minorHAnsi" w:hAnsiTheme="minorHAnsi" w:cstheme="minorHAnsi"/>
          <w:b/>
          <w:bCs/>
          <w:color w:val="C00000"/>
          <w:sz w:val="22"/>
          <w:szCs w:val="22"/>
        </w:rPr>
      </w:pPr>
    </w:p>
    <w:p w14:paraId="75A0FACC" w14:textId="77777777" w:rsidR="00BD66C6" w:rsidRDefault="00BD66C6">
      <w:pPr>
        <w:ind w:firstLine="284"/>
        <w:jc w:val="both"/>
        <w:rPr>
          <w:rFonts w:asciiTheme="minorHAnsi" w:hAnsiTheme="minorHAnsi" w:cstheme="minorHAnsi"/>
          <w:b/>
          <w:bCs/>
          <w:color w:val="C00000"/>
          <w:sz w:val="22"/>
          <w:szCs w:val="22"/>
        </w:rPr>
      </w:pPr>
    </w:p>
    <w:p w14:paraId="283A6CB0" w14:textId="3C53CB09" w:rsidR="00755C00" w:rsidRPr="00BD66C6" w:rsidRDefault="00000000">
      <w:pPr>
        <w:ind w:firstLine="284"/>
        <w:jc w:val="both"/>
        <w:rPr>
          <w:rFonts w:asciiTheme="minorHAnsi" w:hAnsiTheme="minorHAnsi" w:cstheme="minorHAnsi"/>
          <w:sz w:val="22"/>
          <w:szCs w:val="22"/>
        </w:rPr>
      </w:pPr>
      <w:r w:rsidRPr="00BD66C6">
        <w:rPr>
          <w:rFonts w:asciiTheme="minorHAnsi" w:hAnsiTheme="minorHAnsi" w:cstheme="minorHAnsi"/>
          <w:b/>
          <w:bCs/>
          <w:color w:val="C00000"/>
          <w:sz w:val="22"/>
          <w:szCs w:val="22"/>
        </w:rPr>
        <w:t xml:space="preserve">Articolo </w:t>
      </w:r>
      <w:r w:rsidR="0054797E" w:rsidRPr="00BD66C6">
        <w:rPr>
          <w:rFonts w:asciiTheme="minorHAnsi" w:hAnsiTheme="minorHAnsi" w:cstheme="minorHAnsi"/>
          <w:b/>
          <w:bCs/>
          <w:color w:val="C00000"/>
          <w:sz w:val="22"/>
          <w:szCs w:val="22"/>
        </w:rPr>
        <w:t>6</w:t>
      </w:r>
      <w:r w:rsidRPr="00BD66C6">
        <w:rPr>
          <w:rFonts w:asciiTheme="minorHAnsi" w:hAnsiTheme="minorHAnsi" w:cstheme="minorHAnsi"/>
          <w:b/>
          <w:bCs/>
          <w:color w:val="C00000"/>
          <w:sz w:val="22"/>
          <w:szCs w:val="22"/>
        </w:rPr>
        <w:t xml:space="preserve"> - Il Presidente </w:t>
      </w:r>
    </w:p>
    <w:p w14:paraId="64685EB2" w14:textId="77777777" w:rsidR="00755C00" w:rsidRPr="008F02D1" w:rsidRDefault="00000000">
      <w:pPr>
        <w:ind w:firstLine="284"/>
        <w:jc w:val="both"/>
        <w:rPr>
          <w:rFonts w:asciiTheme="minorHAnsi" w:hAnsiTheme="minorHAnsi" w:cstheme="minorHAnsi"/>
          <w:sz w:val="20"/>
          <w:szCs w:val="20"/>
        </w:rPr>
      </w:pPr>
      <w:r w:rsidRPr="008F02D1">
        <w:rPr>
          <w:rFonts w:asciiTheme="minorHAnsi" w:hAnsiTheme="minorHAnsi" w:cstheme="minorHAnsi"/>
          <w:color w:val="002060"/>
          <w:sz w:val="20"/>
          <w:szCs w:val="20"/>
        </w:rPr>
        <w:t>Il presidente è il legale rappresentante a tutti gli effetti dell’Associazione, la dirige e ne controlla il funzionamento nel rispetto dell’autonomia degli altri organi sociali, viene eletto fra i soci e dura in carica quattro anni con possibilità di essere rieletto. Sono tra i compiti del presidente: sovrintendere all’attività sociale in ogni settore in conformità alle delibere dell’assemblea dei soci; convocare il consiglio direttivo, presiederne le riunioni e firmarne le delibere; convocare e verificare la regolare costituzione delle assemblee. In caso di assenza o impedimento temporaneo il presidente viene sostituito dal vicepresidente. In caso di dimissioni o altro impedimento definitivo il presidente rimane in carica per l’ordinaria amministrazione e per la convocazione dell’assemblea elettiva entro 30 giorni.</w:t>
      </w:r>
    </w:p>
    <w:p w14:paraId="00F9293B" w14:textId="77777777" w:rsidR="00BD66C6" w:rsidRDefault="00BD66C6" w:rsidP="00725B80">
      <w:pPr>
        <w:ind w:firstLine="284"/>
        <w:jc w:val="both"/>
        <w:rPr>
          <w:rFonts w:asciiTheme="minorHAnsi" w:hAnsiTheme="minorHAnsi" w:cstheme="minorHAnsi"/>
          <w:b/>
          <w:bCs/>
          <w:color w:val="C00000"/>
          <w:sz w:val="20"/>
          <w:szCs w:val="20"/>
        </w:rPr>
      </w:pPr>
    </w:p>
    <w:p w14:paraId="6DAAFB26" w14:textId="5842425F" w:rsidR="000B785B" w:rsidRPr="00BD66C6" w:rsidRDefault="00000000" w:rsidP="00725B80">
      <w:pPr>
        <w:ind w:firstLine="284"/>
        <w:jc w:val="both"/>
        <w:rPr>
          <w:rFonts w:asciiTheme="minorHAnsi" w:hAnsiTheme="minorHAnsi" w:cstheme="minorHAnsi"/>
          <w:b/>
          <w:bCs/>
          <w:color w:val="C00000"/>
          <w:sz w:val="22"/>
          <w:szCs w:val="22"/>
        </w:rPr>
      </w:pPr>
      <w:r w:rsidRPr="00BD66C6">
        <w:rPr>
          <w:rFonts w:asciiTheme="minorHAnsi" w:hAnsiTheme="minorHAnsi" w:cstheme="minorHAnsi"/>
          <w:b/>
          <w:bCs/>
          <w:color w:val="C00000"/>
          <w:sz w:val="22"/>
          <w:szCs w:val="22"/>
        </w:rPr>
        <w:t xml:space="preserve">Articolo </w:t>
      </w:r>
      <w:r w:rsidR="0054797E" w:rsidRPr="00BD66C6">
        <w:rPr>
          <w:rFonts w:asciiTheme="minorHAnsi" w:hAnsiTheme="minorHAnsi" w:cstheme="minorHAnsi"/>
          <w:b/>
          <w:bCs/>
          <w:color w:val="C00000"/>
          <w:sz w:val="22"/>
          <w:szCs w:val="22"/>
        </w:rPr>
        <w:t>7</w:t>
      </w:r>
      <w:r w:rsidRPr="00BD66C6">
        <w:rPr>
          <w:rFonts w:asciiTheme="minorHAnsi" w:hAnsiTheme="minorHAnsi" w:cstheme="minorHAnsi"/>
          <w:b/>
          <w:bCs/>
          <w:color w:val="C00000"/>
          <w:sz w:val="22"/>
          <w:szCs w:val="22"/>
        </w:rPr>
        <w:t xml:space="preserve"> - Il Consiglio direttivo</w:t>
      </w:r>
    </w:p>
    <w:p w14:paraId="219BAFF0" w14:textId="4F39785F" w:rsidR="00725B80" w:rsidRPr="008F02D1" w:rsidRDefault="000B785B">
      <w:pPr>
        <w:ind w:firstLine="284"/>
        <w:jc w:val="both"/>
        <w:rPr>
          <w:rFonts w:asciiTheme="minorHAnsi" w:hAnsiTheme="minorHAnsi" w:cstheme="minorHAnsi"/>
          <w:color w:val="002060"/>
          <w:sz w:val="20"/>
          <w:szCs w:val="20"/>
        </w:rPr>
      </w:pPr>
      <w:r w:rsidRPr="008F02D1">
        <w:rPr>
          <w:rFonts w:asciiTheme="minorHAnsi" w:hAnsiTheme="minorHAnsi" w:cstheme="minorHAnsi"/>
          <w:color w:val="002060"/>
          <w:sz w:val="20"/>
          <w:szCs w:val="20"/>
        </w:rPr>
        <w:t>Il consiglio direttivo</w:t>
      </w:r>
      <w:r w:rsidR="00392E4B" w:rsidRPr="008F02D1">
        <w:rPr>
          <w:rFonts w:asciiTheme="minorHAnsi" w:hAnsiTheme="minorHAnsi" w:cstheme="minorHAnsi"/>
          <w:color w:val="002060"/>
          <w:sz w:val="20"/>
          <w:szCs w:val="20"/>
        </w:rPr>
        <w:t xml:space="preserve"> è eletto dall’assemblea dei soci, dura in carica quattro anni e può essere rieletto, è stabilito in numero dispari da tre ai sette membri eletti, compresi il </w:t>
      </w:r>
      <w:r w:rsidR="00725B80" w:rsidRPr="008F02D1">
        <w:rPr>
          <w:rFonts w:asciiTheme="minorHAnsi" w:hAnsiTheme="minorHAnsi" w:cstheme="minorHAnsi"/>
          <w:color w:val="002060"/>
          <w:sz w:val="20"/>
          <w:szCs w:val="20"/>
        </w:rPr>
        <w:t>P</w:t>
      </w:r>
      <w:r w:rsidR="00392E4B" w:rsidRPr="008F02D1">
        <w:rPr>
          <w:rFonts w:asciiTheme="minorHAnsi" w:hAnsiTheme="minorHAnsi" w:cstheme="minorHAnsi"/>
          <w:color w:val="002060"/>
          <w:sz w:val="20"/>
          <w:szCs w:val="20"/>
        </w:rPr>
        <w:t>residente.</w:t>
      </w:r>
    </w:p>
    <w:p w14:paraId="1ED3459B" w14:textId="77777777" w:rsidR="00725B80" w:rsidRPr="008F02D1" w:rsidRDefault="00392E4B" w:rsidP="00725B80">
      <w:pPr>
        <w:ind w:firstLine="284"/>
        <w:jc w:val="both"/>
        <w:rPr>
          <w:rFonts w:asciiTheme="minorHAnsi" w:hAnsiTheme="minorHAnsi" w:cstheme="minorHAnsi"/>
          <w:b/>
          <w:bCs/>
          <w:color w:val="002060"/>
          <w:sz w:val="20"/>
          <w:szCs w:val="20"/>
        </w:rPr>
      </w:pPr>
      <w:r w:rsidRPr="008F02D1">
        <w:rPr>
          <w:rFonts w:asciiTheme="minorHAnsi" w:hAnsiTheme="minorHAnsi" w:cstheme="minorHAnsi"/>
          <w:color w:val="002060"/>
          <w:sz w:val="20"/>
          <w:szCs w:val="20"/>
        </w:rPr>
        <w:t>Alla prima riunione utile elegge al suo interno il Vice Presidente, il Segretario</w:t>
      </w:r>
      <w:r w:rsidR="00725B80" w:rsidRPr="008F02D1">
        <w:rPr>
          <w:rFonts w:asciiTheme="minorHAnsi" w:hAnsiTheme="minorHAnsi" w:cstheme="minorHAnsi"/>
          <w:color w:val="002060"/>
          <w:sz w:val="20"/>
          <w:szCs w:val="20"/>
        </w:rPr>
        <w:t xml:space="preserve"> e</w:t>
      </w:r>
      <w:r w:rsidRPr="008F02D1">
        <w:rPr>
          <w:rFonts w:asciiTheme="minorHAnsi" w:hAnsiTheme="minorHAnsi" w:cstheme="minorHAnsi"/>
          <w:color w:val="002060"/>
          <w:sz w:val="20"/>
          <w:szCs w:val="20"/>
        </w:rPr>
        <w:t xml:space="preserve"> il </w:t>
      </w:r>
      <w:r w:rsidR="00725B80" w:rsidRPr="008F02D1">
        <w:rPr>
          <w:rFonts w:asciiTheme="minorHAnsi" w:hAnsiTheme="minorHAnsi" w:cstheme="minorHAnsi"/>
          <w:color w:val="002060"/>
          <w:sz w:val="20"/>
          <w:szCs w:val="20"/>
        </w:rPr>
        <w:t>T</w:t>
      </w:r>
      <w:r w:rsidRPr="008F02D1">
        <w:rPr>
          <w:rFonts w:asciiTheme="minorHAnsi" w:hAnsiTheme="minorHAnsi" w:cstheme="minorHAnsi"/>
          <w:color w:val="002060"/>
          <w:sz w:val="20"/>
          <w:szCs w:val="20"/>
        </w:rPr>
        <w:t>esoriere</w:t>
      </w:r>
      <w:r w:rsidR="00725B80" w:rsidRPr="008F02D1">
        <w:rPr>
          <w:rFonts w:asciiTheme="minorHAnsi" w:hAnsiTheme="minorHAnsi" w:cstheme="minorHAnsi"/>
          <w:color w:val="002060"/>
          <w:sz w:val="20"/>
          <w:szCs w:val="20"/>
        </w:rPr>
        <w:t>, queste 2 ultime cariche possono essere ricoperte anche dalla stessa persona</w:t>
      </w:r>
    </w:p>
    <w:p w14:paraId="31809BE3" w14:textId="18FCFF5E" w:rsidR="00725B80" w:rsidRPr="008F02D1" w:rsidRDefault="00000000" w:rsidP="00725B80">
      <w:pPr>
        <w:ind w:firstLine="284"/>
        <w:jc w:val="both"/>
        <w:rPr>
          <w:rFonts w:asciiTheme="minorHAnsi" w:hAnsiTheme="minorHAnsi" w:cstheme="minorHAnsi"/>
          <w:color w:val="002060"/>
          <w:sz w:val="20"/>
          <w:szCs w:val="20"/>
        </w:rPr>
      </w:pPr>
      <w:r w:rsidRPr="008F02D1">
        <w:rPr>
          <w:rFonts w:asciiTheme="minorHAnsi" w:hAnsiTheme="minorHAnsi" w:cstheme="minorHAnsi"/>
          <w:color w:val="002060"/>
          <w:sz w:val="20"/>
          <w:szCs w:val="20"/>
        </w:rPr>
        <w:t>Il vicepresidente coadiuva il presidente nelle sue funzioni</w:t>
      </w:r>
      <w:r w:rsidR="00725B80" w:rsidRPr="008F02D1">
        <w:rPr>
          <w:rFonts w:asciiTheme="minorHAnsi" w:hAnsiTheme="minorHAnsi" w:cstheme="minorHAnsi"/>
          <w:color w:val="002060"/>
          <w:sz w:val="20"/>
          <w:szCs w:val="20"/>
        </w:rPr>
        <w:t xml:space="preserve">, </w:t>
      </w:r>
      <w:r w:rsidRPr="008F02D1">
        <w:rPr>
          <w:rFonts w:asciiTheme="minorHAnsi" w:hAnsiTheme="minorHAnsi" w:cstheme="minorHAnsi"/>
          <w:color w:val="002060"/>
          <w:sz w:val="20"/>
          <w:szCs w:val="20"/>
        </w:rPr>
        <w:t>lo sostituisce in caso di assenza</w:t>
      </w:r>
      <w:r w:rsidR="00725B80" w:rsidRPr="008F02D1">
        <w:rPr>
          <w:rFonts w:asciiTheme="minorHAnsi" w:hAnsiTheme="minorHAnsi" w:cstheme="minorHAnsi"/>
          <w:color w:val="002060"/>
          <w:sz w:val="20"/>
          <w:szCs w:val="20"/>
        </w:rPr>
        <w:t xml:space="preserve"> o impedimento temporaneo ed in quelle mansioni nelle quali venga espressamente delegato</w:t>
      </w:r>
    </w:p>
    <w:p w14:paraId="6D02AE87" w14:textId="5793BAC2" w:rsidR="00725B80" w:rsidRPr="008F02D1" w:rsidRDefault="00000000" w:rsidP="00725B80">
      <w:pPr>
        <w:pStyle w:val="Rientrocorpodeltesto2"/>
        <w:rPr>
          <w:rFonts w:asciiTheme="minorHAnsi" w:hAnsiTheme="minorHAnsi" w:cstheme="minorHAnsi"/>
          <w:color w:val="002060"/>
        </w:rPr>
      </w:pPr>
      <w:r w:rsidRPr="008F02D1">
        <w:rPr>
          <w:rFonts w:asciiTheme="minorHAnsi" w:hAnsiTheme="minorHAnsi" w:cstheme="minorHAnsi"/>
          <w:color w:val="002060"/>
        </w:rPr>
        <w:t>Il segretario dà esecuzione alle deliberazioni del presidente e del consiglio direttivo, redige i verbali delle riunioni, attende alla corrispondenza</w:t>
      </w:r>
      <w:r w:rsidR="00725B80" w:rsidRPr="008F02D1">
        <w:rPr>
          <w:rFonts w:asciiTheme="minorHAnsi" w:hAnsiTheme="minorHAnsi" w:cstheme="minorHAnsi"/>
          <w:color w:val="002060"/>
        </w:rPr>
        <w:t>. Se riveste anche la carica di Tesoriere cura l'amministrazione dell'associazione e si incarica della tenuta dei libri contabili nonché delle riscossioni e dei pagamenti da effettuarsi previo mandato del consiglio direttivo. Se figure diverse In caso di impedimento Il Segretario e il Tesoriere possono sostituirsi tra loro.</w:t>
      </w:r>
    </w:p>
    <w:p w14:paraId="608E8ACB" w14:textId="488A764D" w:rsidR="00755C00" w:rsidRPr="008F02D1" w:rsidRDefault="00000000" w:rsidP="00725B80">
      <w:pPr>
        <w:ind w:firstLine="284"/>
        <w:jc w:val="both"/>
        <w:rPr>
          <w:rFonts w:asciiTheme="minorHAnsi" w:hAnsiTheme="minorHAnsi" w:cstheme="minorHAnsi"/>
          <w:b/>
          <w:bCs/>
          <w:color w:val="002060"/>
          <w:sz w:val="20"/>
          <w:szCs w:val="20"/>
          <w:highlight w:val="yellow"/>
        </w:rPr>
      </w:pPr>
      <w:r w:rsidRPr="008F02D1">
        <w:rPr>
          <w:rFonts w:asciiTheme="minorHAnsi" w:hAnsiTheme="minorHAnsi" w:cstheme="minorHAnsi"/>
          <w:color w:val="002060"/>
          <w:sz w:val="20"/>
          <w:szCs w:val="20"/>
        </w:rPr>
        <w:t xml:space="preserve">Il consiglio direttivo si riunisce ogniqualvolta il presidente lo ritenga necessario, oppure se ne sia fatta richiesta da almeno la metà dei consiglieri, senza formalità. Il consiglio direttivo è validamente costituito con la presenza della maggioranza dei consiglieri in carica e delibera validamente con il voto favorevole della maggioranza dei presenti. Il sistema di votazione può essere palese o a scrutinio segreto. Si procede di norma per alzata di mano; qualora il consiglio dovesse optare, a maggioranza, per lo scrutinio segreto, la parità comporta il riesame della proposta. Possono ricoprire cariche sociali i soci maggiorenni in regola con il pagamento delle quote associative, che siano iscritti nel libro degli associati in quanto la cui ammissione sia stata ratificata dal consiglio direttivo, che non ricoprano qualsiasi carica sociale in altre SSD o ASD nell’ambito </w:t>
      </w:r>
      <w:r w:rsidR="00A71741" w:rsidRPr="008F02D1">
        <w:rPr>
          <w:rFonts w:asciiTheme="minorHAnsi" w:hAnsiTheme="minorHAnsi" w:cstheme="minorHAnsi"/>
          <w:color w:val="002060"/>
          <w:sz w:val="20"/>
          <w:szCs w:val="20"/>
        </w:rPr>
        <w:t>della medesima federazione sportiva nazionale, disciplina sportiva associata o ente di promozione sportiva riconosciuti dal Coni</w:t>
      </w:r>
      <w:r w:rsidRPr="008F02D1">
        <w:rPr>
          <w:rFonts w:asciiTheme="minorHAnsi" w:hAnsiTheme="minorHAnsi" w:cstheme="minorHAnsi"/>
          <w:color w:val="002060"/>
          <w:sz w:val="20"/>
          <w:szCs w:val="20"/>
        </w:rPr>
        <w:t>, non abbiano riportato condanne passate in giudicato per delitti non colposi e non siano stati assoggettati da parte del Coni o di un organismo riconosciuto dal Coni  a squalifiche o sospensioni per periodi complessivamente superiori ad un anno.</w:t>
      </w:r>
    </w:p>
    <w:p w14:paraId="576F8209" w14:textId="77777777" w:rsidR="00755C00" w:rsidRPr="008F02D1" w:rsidRDefault="00000000">
      <w:pPr>
        <w:ind w:firstLine="284"/>
        <w:jc w:val="both"/>
        <w:rPr>
          <w:rFonts w:asciiTheme="minorHAnsi" w:hAnsiTheme="minorHAnsi" w:cstheme="minorHAnsi"/>
          <w:sz w:val="20"/>
          <w:szCs w:val="20"/>
        </w:rPr>
      </w:pPr>
      <w:r w:rsidRPr="008F02D1">
        <w:rPr>
          <w:rFonts w:asciiTheme="minorHAnsi" w:hAnsiTheme="minorHAnsi" w:cstheme="minorHAnsi"/>
          <w:color w:val="002060"/>
          <w:sz w:val="20"/>
          <w:szCs w:val="20"/>
        </w:rPr>
        <w:t>Le deliberazioni del consiglio devono risultare da un verbale sottoscritto da chi ha presieduto la riunione e dal segretario ed una copia deve essere messa a disposizione di tutti gli associati che ne potranno prendere visione, su richiesta, presso la sede sociale.</w:t>
      </w:r>
    </w:p>
    <w:p w14:paraId="2255B07D" w14:textId="5970874E" w:rsidR="00755C00" w:rsidRPr="008F02D1" w:rsidRDefault="00000000" w:rsidP="00725B80">
      <w:pPr>
        <w:ind w:firstLine="284"/>
        <w:jc w:val="both"/>
        <w:rPr>
          <w:rFonts w:asciiTheme="minorHAnsi" w:hAnsiTheme="minorHAnsi" w:cstheme="minorHAnsi"/>
          <w:sz w:val="20"/>
          <w:szCs w:val="20"/>
        </w:rPr>
      </w:pPr>
      <w:r w:rsidRPr="008F02D1">
        <w:rPr>
          <w:rFonts w:asciiTheme="minorHAnsi" w:hAnsiTheme="minorHAnsi" w:cstheme="minorHAnsi"/>
          <w:color w:val="002060"/>
          <w:sz w:val="20"/>
          <w:szCs w:val="20"/>
        </w:rPr>
        <w:t>Sono tra i compiti del consiglio direttivo: ratificare le domande di ammissione dei soci approvate dal Presidente o dal vicepresidente; redigere il rendiconto annuale da sottoporre all’assemblea; fissare le date delle assemblee ordinarie dei soci da indire almeno una volta all’anno e convocare l’assemblea straordinaria nel rispetto dei quorum previsti dal presente statuto; redigere gli eventuali regolamenti interni relativi all’attività sociale da sottoporre all’approvazione dell’assemblea degli associati; adottare i provvedimenti di esclusione che si dovessero rendere necessari verso i soci; attuare le finalità previste dallo statuto e l’attuazione delle decisioni dell’assemblea dei soci. Nel caso che per qualsiasi ragione durante il corso dell’esercizio venissero a mancare uno o più consiglieri che non superino la metà del consiglio, questo proseguirà carente dei suoi componenti fino alla prima assemblea utile dove si procederà alla votazione per surrogare i mancanti. I nuovi eletti resteranno in carica fino alla scadenza dei consiglieri sostituiti. Nel caso di dimissioni o impedimento del presidente del consiglio direttivo a svolgere i suoi compiti, le relative funzioni saranno svolte dal vicepresidente fino alla nomina del nuovo presidente che dovrà aver luogo nella prima assemblea utile successiva tenuta ai sensi del presente statuto. Il consiglio direttivo dovrà ritenersi decaduto e non più in carica qualora per dimissioni o per qualsiasi altra causa venga a perdere la maggioranza dei suoi componenti, compreso il presidente. Al verificarsi di tale evento dovrà essere convocata immediatamente e senza ritardo l’assemblea ordinaria per la nomina del nuovo consiglio direttivo. Fino alla sua nuova costituzione e limitatamente agli affari urgenti ed alla gestione dell’ordinaria amministrazione dell’Associazione le funzioni saranno svolte dal consiglio direttivo decaduto. Anche le riunioni del consiglio direttivo possono svolgersi nella modalità audio/visiva su decritta.</w:t>
      </w:r>
    </w:p>
    <w:p w14:paraId="73CE9BF7" w14:textId="77777777" w:rsidR="00BD66C6" w:rsidRDefault="00BD66C6">
      <w:pPr>
        <w:ind w:firstLine="284"/>
        <w:jc w:val="both"/>
        <w:rPr>
          <w:rFonts w:asciiTheme="minorHAnsi" w:hAnsiTheme="minorHAnsi" w:cstheme="minorHAnsi"/>
          <w:b/>
          <w:bCs/>
          <w:color w:val="C00000"/>
          <w:sz w:val="20"/>
          <w:szCs w:val="20"/>
        </w:rPr>
      </w:pPr>
    </w:p>
    <w:p w14:paraId="4C60604F" w14:textId="25ACDE08" w:rsidR="00755C00" w:rsidRPr="00BD66C6" w:rsidRDefault="00000000">
      <w:pPr>
        <w:ind w:firstLine="284"/>
        <w:jc w:val="both"/>
        <w:rPr>
          <w:rFonts w:asciiTheme="minorHAnsi" w:hAnsiTheme="minorHAnsi" w:cstheme="minorHAnsi"/>
          <w:b/>
          <w:color w:val="C00000"/>
          <w:sz w:val="22"/>
          <w:szCs w:val="22"/>
        </w:rPr>
      </w:pPr>
      <w:r w:rsidRPr="00BD66C6">
        <w:rPr>
          <w:rFonts w:asciiTheme="minorHAnsi" w:hAnsiTheme="minorHAnsi" w:cstheme="minorHAnsi"/>
          <w:b/>
          <w:bCs/>
          <w:color w:val="C00000"/>
          <w:sz w:val="22"/>
          <w:szCs w:val="22"/>
        </w:rPr>
        <w:t xml:space="preserve">Articolo </w:t>
      </w:r>
      <w:r w:rsidR="0054797E" w:rsidRPr="00BD66C6">
        <w:rPr>
          <w:rFonts w:asciiTheme="minorHAnsi" w:hAnsiTheme="minorHAnsi" w:cstheme="minorHAnsi"/>
          <w:b/>
          <w:bCs/>
          <w:color w:val="C00000"/>
          <w:sz w:val="22"/>
          <w:szCs w:val="22"/>
        </w:rPr>
        <w:t>8</w:t>
      </w:r>
      <w:r w:rsidRPr="00BD66C6">
        <w:rPr>
          <w:rFonts w:asciiTheme="minorHAnsi" w:hAnsiTheme="minorHAnsi" w:cstheme="minorHAnsi"/>
          <w:b/>
          <w:bCs/>
          <w:color w:val="C00000"/>
          <w:sz w:val="22"/>
          <w:szCs w:val="22"/>
        </w:rPr>
        <w:t xml:space="preserve"> - </w:t>
      </w:r>
      <w:r w:rsidRPr="00BD66C6">
        <w:rPr>
          <w:rFonts w:asciiTheme="minorHAnsi" w:hAnsiTheme="minorHAnsi" w:cstheme="minorHAnsi"/>
          <w:b/>
          <w:color w:val="C00000"/>
          <w:sz w:val="22"/>
          <w:szCs w:val="22"/>
        </w:rPr>
        <w:t>Organo di Controllo e Collegio Revisori dei conti</w:t>
      </w:r>
    </w:p>
    <w:p w14:paraId="285B99AE" w14:textId="77777777" w:rsidR="00755C00" w:rsidRPr="008F02D1" w:rsidRDefault="00000000">
      <w:pPr>
        <w:ind w:firstLine="284"/>
        <w:jc w:val="both"/>
        <w:rPr>
          <w:rFonts w:asciiTheme="minorHAnsi" w:hAnsiTheme="minorHAnsi" w:cstheme="minorHAnsi"/>
          <w:b/>
          <w:color w:val="C00000"/>
          <w:sz w:val="20"/>
          <w:szCs w:val="20"/>
        </w:rPr>
      </w:pPr>
      <w:r w:rsidRPr="008F02D1">
        <w:rPr>
          <w:rFonts w:asciiTheme="minorHAnsi" w:hAnsiTheme="minorHAnsi" w:cstheme="minorHAnsi"/>
          <w:color w:val="002060"/>
          <w:sz w:val="20"/>
          <w:szCs w:val="20"/>
        </w:rPr>
        <w:lastRenderedPageBreak/>
        <w:t xml:space="preserve">L’assemblea può nominare un Organo di Controllo, oltre nei casi previsti dalla Legge, qualora lo ritenga opportuno in ragione della complessità   delle attività organizzate od in ragione della rilevanza dei contributi pubblici da gestire. L’assemblea può eleggere anche un collegio dei Revisori dei conti nei casi contemplati dalla Legge.         </w:t>
      </w:r>
    </w:p>
    <w:p w14:paraId="74B6D8EC" w14:textId="77777777" w:rsidR="00BD66C6" w:rsidRDefault="00BD66C6">
      <w:pPr>
        <w:ind w:firstLine="284"/>
        <w:jc w:val="both"/>
        <w:rPr>
          <w:rFonts w:asciiTheme="minorHAnsi" w:hAnsiTheme="minorHAnsi" w:cstheme="minorHAnsi"/>
          <w:b/>
          <w:color w:val="C00000"/>
          <w:sz w:val="20"/>
          <w:szCs w:val="20"/>
        </w:rPr>
      </w:pPr>
    </w:p>
    <w:p w14:paraId="5D238007" w14:textId="6D7676C2" w:rsidR="00755C00" w:rsidRPr="00BD66C6" w:rsidRDefault="00000000">
      <w:pPr>
        <w:ind w:firstLine="284"/>
        <w:jc w:val="both"/>
        <w:rPr>
          <w:rFonts w:asciiTheme="minorHAnsi" w:hAnsiTheme="minorHAnsi" w:cstheme="minorHAnsi"/>
          <w:b/>
          <w:color w:val="C00000"/>
          <w:sz w:val="22"/>
          <w:szCs w:val="22"/>
        </w:rPr>
      </w:pPr>
      <w:r w:rsidRPr="00BD66C6">
        <w:rPr>
          <w:rFonts w:asciiTheme="minorHAnsi" w:hAnsiTheme="minorHAnsi" w:cstheme="minorHAnsi"/>
          <w:b/>
          <w:color w:val="C00000"/>
          <w:sz w:val="22"/>
          <w:szCs w:val="22"/>
        </w:rPr>
        <w:t xml:space="preserve">Articolo </w:t>
      </w:r>
      <w:r w:rsidR="0054797E" w:rsidRPr="00BD66C6">
        <w:rPr>
          <w:rFonts w:asciiTheme="minorHAnsi" w:hAnsiTheme="minorHAnsi" w:cstheme="minorHAnsi"/>
          <w:b/>
          <w:color w:val="C00000"/>
          <w:sz w:val="22"/>
          <w:szCs w:val="22"/>
        </w:rPr>
        <w:t>9</w:t>
      </w:r>
      <w:r w:rsidRPr="00BD66C6">
        <w:rPr>
          <w:rFonts w:asciiTheme="minorHAnsi" w:hAnsiTheme="minorHAnsi" w:cstheme="minorHAnsi"/>
          <w:b/>
          <w:color w:val="C00000"/>
          <w:sz w:val="22"/>
          <w:szCs w:val="22"/>
        </w:rPr>
        <w:t xml:space="preserve"> – Anno sociale</w:t>
      </w:r>
      <w:r w:rsidRPr="00BD66C6">
        <w:rPr>
          <w:rFonts w:asciiTheme="minorHAnsi" w:hAnsiTheme="minorHAnsi" w:cstheme="minorHAnsi"/>
          <w:color w:val="C00000"/>
          <w:sz w:val="22"/>
          <w:szCs w:val="22"/>
        </w:rPr>
        <w:t xml:space="preserve"> </w:t>
      </w:r>
      <w:r w:rsidRPr="00BD66C6">
        <w:rPr>
          <w:rFonts w:asciiTheme="minorHAnsi" w:hAnsiTheme="minorHAnsi" w:cstheme="minorHAnsi"/>
          <w:b/>
          <w:bCs/>
          <w:color w:val="C00000"/>
          <w:sz w:val="22"/>
          <w:szCs w:val="22"/>
        </w:rPr>
        <w:t>e Bilancio o Rendiconto annuale</w:t>
      </w:r>
    </w:p>
    <w:p w14:paraId="11108A93" w14:textId="77777777" w:rsidR="008F02D1" w:rsidRPr="008F02D1" w:rsidRDefault="008F02D1" w:rsidP="008F02D1">
      <w:pPr>
        <w:suppressAutoHyphens w:val="0"/>
        <w:ind w:firstLine="284"/>
        <w:jc w:val="both"/>
        <w:rPr>
          <w:rFonts w:asciiTheme="minorHAnsi" w:hAnsiTheme="minorHAnsi" w:cstheme="minorHAnsi"/>
          <w:b/>
          <w:color w:val="002060"/>
          <w:sz w:val="20"/>
          <w:szCs w:val="20"/>
        </w:rPr>
      </w:pPr>
      <w:r w:rsidRPr="008F02D1">
        <w:rPr>
          <w:rFonts w:asciiTheme="minorHAnsi" w:hAnsiTheme="minorHAnsi" w:cstheme="minorHAnsi"/>
          <w:color w:val="002060"/>
          <w:sz w:val="20"/>
          <w:szCs w:val="20"/>
        </w:rPr>
        <w:t xml:space="preserve">L’anno sociale, su decisione dell’assemblea dei soci inizia il primo settembre e termina il trentuno agosto oppure inizia dal primo gennaio al 31 dicembre. L’esercizio finanziario e fiscale coincide in ogni caso con l’anno solare. </w:t>
      </w:r>
    </w:p>
    <w:p w14:paraId="54FF1708" w14:textId="67CF26CE" w:rsidR="00755C00" w:rsidRPr="008F02D1" w:rsidRDefault="00000000" w:rsidP="008F02D1">
      <w:pPr>
        <w:suppressAutoHyphens w:val="0"/>
        <w:ind w:firstLine="284"/>
        <w:jc w:val="both"/>
        <w:rPr>
          <w:rFonts w:asciiTheme="minorHAnsi" w:hAnsiTheme="minorHAnsi" w:cstheme="minorHAnsi"/>
          <w:b/>
          <w:color w:val="002060"/>
          <w:sz w:val="20"/>
          <w:szCs w:val="20"/>
        </w:rPr>
      </w:pPr>
      <w:r w:rsidRPr="008F02D1">
        <w:rPr>
          <w:rFonts w:asciiTheme="minorHAnsi" w:hAnsiTheme="minorHAnsi" w:cstheme="minorHAnsi"/>
          <w:color w:val="002060"/>
          <w:sz w:val="20"/>
          <w:szCs w:val="20"/>
        </w:rPr>
        <w:t>Il bilancio o rendiconto annuale, redatto dal consiglio direttivo, ed approvato dall’assemblea a norma dei precedenti articoli del presente statuto, deve informare circa la complessiva situazione economico-finanziaria dell’Associazione. Il bilancio o rendiconto deve essere redatto con chiarezza e deve rappresentare in modo veritiero e corretto la situazione patrimoniale ed economico-finanziaria dell’Associazione. Copia del bilancio o rendiconto annuale è sempre a disposizione dei soci, degli amministratori e di quanti ne abbiano diritto, presso la sede sociale. Ai sensi dell'art. 21 c.c. gli associati che siano anche amministratori non possono partecipare alle deliberazioni di approvazione dei bilanci o rendiconti</w:t>
      </w:r>
    </w:p>
    <w:p w14:paraId="68E327B0" w14:textId="77777777" w:rsidR="00BD66C6" w:rsidRDefault="00BD66C6">
      <w:pPr>
        <w:pStyle w:val="Rientrocorpodeltesto2"/>
        <w:rPr>
          <w:rFonts w:asciiTheme="minorHAnsi" w:hAnsiTheme="minorHAnsi" w:cstheme="minorHAnsi"/>
          <w:b/>
          <w:bCs/>
          <w:color w:val="C00000"/>
        </w:rPr>
      </w:pPr>
    </w:p>
    <w:p w14:paraId="59237861" w14:textId="36334B79" w:rsidR="00755C00" w:rsidRPr="00BD66C6" w:rsidRDefault="00000000">
      <w:pPr>
        <w:pStyle w:val="Rientrocorpodeltesto2"/>
        <w:rPr>
          <w:rFonts w:asciiTheme="minorHAnsi" w:hAnsiTheme="minorHAnsi" w:cstheme="minorHAnsi"/>
          <w:b/>
          <w:bCs/>
          <w:color w:val="C00000"/>
          <w:sz w:val="22"/>
          <w:szCs w:val="22"/>
        </w:rPr>
      </w:pPr>
      <w:r w:rsidRPr="00BD66C6">
        <w:rPr>
          <w:rFonts w:asciiTheme="minorHAnsi" w:hAnsiTheme="minorHAnsi" w:cstheme="minorHAnsi"/>
          <w:b/>
          <w:bCs/>
          <w:color w:val="C00000"/>
          <w:sz w:val="22"/>
          <w:szCs w:val="22"/>
        </w:rPr>
        <w:t>Articolo 1</w:t>
      </w:r>
      <w:r w:rsidR="0054797E" w:rsidRPr="00BD66C6">
        <w:rPr>
          <w:rFonts w:asciiTheme="minorHAnsi" w:hAnsiTheme="minorHAnsi" w:cstheme="minorHAnsi"/>
          <w:b/>
          <w:bCs/>
          <w:color w:val="C00000"/>
          <w:sz w:val="22"/>
          <w:szCs w:val="22"/>
        </w:rPr>
        <w:t>0</w:t>
      </w:r>
      <w:r w:rsidRPr="00BD66C6">
        <w:rPr>
          <w:rFonts w:asciiTheme="minorHAnsi" w:hAnsiTheme="minorHAnsi" w:cstheme="minorHAnsi"/>
          <w:b/>
          <w:bCs/>
          <w:color w:val="C00000"/>
          <w:sz w:val="22"/>
          <w:szCs w:val="22"/>
        </w:rPr>
        <w:t xml:space="preserve"> - Patrimonio sociale e libri sociali</w:t>
      </w:r>
    </w:p>
    <w:p w14:paraId="40CDFF59" w14:textId="77777777" w:rsidR="00755C00" w:rsidRPr="008F02D1" w:rsidRDefault="00000000">
      <w:pPr>
        <w:pStyle w:val="Rientrocorpodeltesto2"/>
        <w:rPr>
          <w:rFonts w:asciiTheme="minorHAnsi" w:hAnsiTheme="minorHAnsi" w:cstheme="minorHAnsi"/>
          <w:color w:val="002060"/>
        </w:rPr>
      </w:pPr>
      <w:r w:rsidRPr="008F02D1">
        <w:rPr>
          <w:rFonts w:asciiTheme="minorHAnsi" w:hAnsiTheme="minorHAnsi" w:cstheme="minorHAnsi"/>
          <w:color w:val="002060"/>
        </w:rPr>
        <w:t>Il patrimonio sociale è costituito da: quote associative; corrispettivi specifici per attività istituzionali versate dai soci o dai tesserati; contributi pubblici e privati; lasciti e donazioni; proventi derivanti dalle attività organizzate dall’associazione; dai beni di proprietà dell’associazione. Il patrimonio sociale è utilizzato per lo svolgimento dell’attività statutaria</w:t>
      </w:r>
    </w:p>
    <w:p w14:paraId="39C9D891" w14:textId="77777777" w:rsidR="00755C00" w:rsidRDefault="00000000">
      <w:pPr>
        <w:pStyle w:val="Rientrocorpodeltesto2"/>
        <w:rPr>
          <w:rFonts w:asciiTheme="minorHAnsi" w:hAnsiTheme="minorHAnsi" w:cstheme="minorHAnsi"/>
          <w:color w:val="002060"/>
        </w:rPr>
      </w:pPr>
      <w:r w:rsidRPr="008F02D1">
        <w:rPr>
          <w:rFonts w:asciiTheme="minorHAnsi" w:hAnsiTheme="minorHAnsi" w:cstheme="minorHAnsi"/>
          <w:color w:val="002060"/>
        </w:rPr>
        <w:t>I libri sociali sono: libro degli associati, libro delle adunanze del consiglio direttivo e libro delle adunanze dell’assemblea dei soci. Essi possono essere esaminati dagli associati presso la sede sociale su richiesta dei soci interessati.</w:t>
      </w:r>
    </w:p>
    <w:p w14:paraId="3F4DD652" w14:textId="77777777" w:rsidR="00BD66C6" w:rsidRPr="008F02D1" w:rsidRDefault="00BD66C6">
      <w:pPr>
        <w:pStyle w:val="Rientrocorpodeltesto2"/>
        <w:rPr>
          <w:rFonts w:asciiTheme="minorHAnsi" w:hAnsiTheme="minorHAnsi" w:cstheme="minorHAnsi"/>
          <w:color w:val="002060"/>
        </w:rPr>
      </w:pPr>
    </w:p>
    <w:p w14:paraId="0F860759" w14:textId="0B15EA23" w:rsidR="00755C00" w:rsidRPr="00BD66C6" w:rsidRDefault="00000000">
      <w:pPr>
        <w:pStyle w:val="Rientrocorpodeltesto2"/>
        <w:rPr>
          <w:rFonts w:asciiTheme="minorHAnsi" w:hAnsiTheme="minorHAnsi" w:cstheme="minorHAnsi"/>
          <w:b/>
          <w:bCs/>
          <w:color w:val="C00000"/>
          <w:sz w:val="22"/>
          <w:szCs w:val="22"/>
        </w:rPr>
      </w:pPr>
      <w:r w:rsidRPr="00BD66C6">
        <w:rPr>
          <w:rFonts w:asciiTheme="minorHAnsi" w:hAnsiTheme="minorHAnsi" w:cstheme="minorHAnsi"/>
          <w:b/>
          <w:bCs/>
          <w:color w:val="C00000"/>
          <w:sz w:val="22"/>
          <w:szCs w:val="22"/>
        </w:rPr>
        <w:t>Articolo 1</w:t>
      </w:r>
      <w:r w:rsidR="0054797E" w:rsidRPr="00BD66C6">
        <w:rPr>
          <w:rFonts w:asciiTheme="minorHAnsi" w:hAnsiTheme="minorHAnsi" w:cstheme="minorHAnsi"/>
          <w:b/>
          <w:bCs/>
          <w:color w:val="C00000"/>
          <w:sz w:val="22"/>
          <w:szCs w:val="22"/>
        </w:rPr>
        <w:t>1</w:t>
      </w:r>
      <w:r w:rsidRPr="00BD66C6">
        <w:rPr>
          <w:rFonts w:asciiTheme="minorHAnsi" w:hAnsiTheme="minorHAnsi" w:cstheme="minorHAnsi"/>
          <w:b/>
          <w:bCs/>
          <w:color w:val="C00000"/>
          <w:sz w:val="22"/>
          <w:szCs w:val="22"/>
        </w:rPr>
        <w:t xml:space="preserve"> - Lavoratori e volontari</w:t>
      </w:r>
    </w:p>
    <w:p w14:paraId="23D49E8D" w14:textId="77777777" w:rsidR="00755C00" w:rsidRPr="008F02D1" w:rsidRDefault="00000000">
      <w:pPr>
        <w:pStyle w:val="Paragrafoelenco"/>
        <w:numPr>
          <w:ilvl w:val="0"/>
          <w:numId w:val="2"/>
        </w:numPr>
        <w:rPr>
          <w:rFonts w:asciiTheme="minorHAnsi" w:hAnsiTheme="minorHAnsi" w:cstheme="minorHAnsi"/>
          <w:color w:val="002060"/>
          <w:sz w:val="20"/>
          <w:szCs w:val="20"/>
        </w:rPr>
      </w:pPr>
      <w:r w:rsidRPr="008F02D1">
        <w:rPr>
          <w:rFonts w:asciiTheme="minorHAnsi" w:hAnsiTheme="minorHAnsi" w:cstheme="minorHAnsi"/>
          <w:color w:val="002060"/>
          <w:sz w:val="20"/>
          <w:szCs w:val="20"/>
        </w:rPr>
        <w:t xml:space="preserve">I lavoratori sportivi dell’Associazione hanno diritto a un trattamento economico e normativo ai sensi dell’articolo 25, D.lgs. 36/2021, secondo il principio di pari dignità e opportunità, in quanto compatibili, le norme di legge sui rapporti di lavoro nell’impresa. </w:t>
      </w:r>
    </w:p>
    <w:p w14:paraId="2ED34A0F" w14:textId="77777777" w:rsidR="00755C00" w:rsidRPr="008F02D1" w:rsidRDefault="00000000">
      <w:pPr>
        <w:pStyle w:val="Paragrafoelenco"/>
        <w:numPr>
          <w:ilvl w:val="0"/>
          <w:numId w:val="2"/>
        </w:numPr>
        <w:rPr>
          <w:rFonts w:asciiTheme="minorHAnsi" w:hAnsiTheme="minorHAnsi" w:cstheme="minorHAnsi"/>
          <w:color w:val="002060"/>
          <w:sz w:val="20"/>
          <w:szCs w:val="20"/>
        </w:rPr>
      </w:pPr>
      <w:r w:rsidRPr="008F02D1">
        <w:rPr>
          <w:rFonts w:asciiTheme="minorHAnsi" w:hAnsiTheme="minorHAnsi" w:cstheme="minorHAnsi"/>
          <w:color w:val="002060"/>
          <w:sz w:val="20"/>
          <w:szCs w:val="20"/>
        </w:rPr>
        <w:t>Ai lavoratori sportivi subordinati, in particolare, si applicano le disposizioni di cui agli articoli 26, 34 e 35, D.lgs. 36/2021.</w:t>
      </w:r>
    </w:p>
    <w:p w14:paraId="7ACCFC2F" w14:textId="77777777" w:rsidR="00755C00" w:rsidRPr="008F02D1" w:rsidRDefault="00000000">
      <w:pPr>
        <w:pStyle w:val="Paragrafoelenco"/>
        <w:numPr>
          <w:ilvl w:val="0"/>
          <w:numId w:val="2"/>
        </w:numPr>
        <w:rPr>
          <w:rFonts w:asciiTheme="minorHAnsi" w:hAnsiTheme="minorHAnsi" w:cstheme="minorHAnsi"/>
          <w:color w:val="002060"/>
          <w:sz w:val="20"/>
          <w:szCs w:val="20"/>
        </w:rPr>
      </w:pPr>
      <w:r w:rsidRPr="008F02D1">
        <w:rPr>
          <w:rFonts w:asciiTheme="minorHAnsi" w:hAnsiTheme="minorHAnsi" w:cstheme="minorHAnsi"/>
          <w:color w:val="002060"/>
          <w:sz w:val="20"/>
          <w:szCs w:val="20"/>
        </w:rPr>
        <w:t>Ai rapporti di collaborazione coordinata e continuativa di carattere amministrativo-gestionale si applica l’articolo 37, D.lgs. 36/2021.</w:t>
      </w:r>
    </w:p>
    <w:p w14:paraId="24F39601" w14:textId="77777777" w:rsidR="00755C00" w:rsidRPr="008F02D1" w:rsidRDefault="00000000">
      <w:pPr>
        <w:pStyle w:val="Paragrafoelenco"/>
        <w:numPr>
          <w:ilvl w:val="0"/>
          <w:numId w:val="2"/>
        </w:numPr>
        <w:rPr>
          <w:rFonts w:asciiTheme="minorHAnsi" w:hAnsiTheme="minorHAnsi" w:cstheme="minorHAnsi"/>
          <w:color w:val="002060"/>
          <w:sz w:val="20"/>
          <w:szCs w:val="20"/>
        </w:rPr>
      </w:pPr>
      <w:r w:rsidRPr="008F02D1">
        <w:rPr>
          <w:rFonts w:asciiTheme="minorHAnsi" w:hAnsiTheme="minorHAnsi" w:cstheme="minorHAnsi"/>
          <w:color w:val="002060"/>
          <w:sz w:val="20"/>
          <w:szCs w:val="20"/>
        </w:rPr>
        <w:t>L’Associazione può altresì stipulare contratti di apprendistato per garantire la formazione dei giovani atleti ai sensi dell’art 30, D.lgs. 36/2021.</w:t>
      </w:r>
    </w:p>
    <w:p w14:paraId="2FCE72D1" w14:textId="77777777" w:rsidR="00755C00" w:rsidRPr="008F02D1" w:rsidRDefault="00000000">
      <w:pPr>
        <w:pStyle w:val="Paragrafoelenco"/>
        <w:numPr>
          <w:ilvl w:val="0"/>
          <w:numId w:val="2"/>
        </w:numPr>
        <w:rPr>
          <w:rFonts w:asciiTheme="minorHAnsi" w:hAnsiTheme="minorHAnsi" w:cstheme="minorHAnsi"/>
          <w:color w:val="002060"/>
          <w:sz w:val="20"/>
          <w:szCs w:val="20"/>
        </w:rPr>
      </w:pPr>
      <w:r w:rsidRPr="008F02D1">
        <w:rPr>
          <w:rFonts w:asciiTheme="minorHAnsi" w:hAnsiTheme="minorHAnsi" w:cstheme="minorHAnsi"/>
          <w:color w:val="002060"/>
          <w:sz w:val="20"/>
          <w:szCs w:val="20"/>
        </w:rPr>
        <w:t xml:space="preserve">Ricorrendone i presupposti, l’attività di lavoro sportivo può costituire oggetto di un rapporto di lavoro nella forma di collaborazioni coordinate e continuative ai sensi dell’articolo 409, comma 1, n. 3, cod. civ. Per quest’ultima si applica l’eccezione prevista alla presunzione di rapporto subordinato di cui all’articolo 2, comma 1, D.lgs. 81/2015. </w:t>
      </w:r>
    </w:p>
    <w:p w14:paraId="1E177639" w14:textId="77777777" w:rsidR="00755C00" w:rsidRPr="008F02D1" w:rsidRDefault="00000000">
      <w:pPr>
        <w:pStyle w:val="Paragrafoelenco"/>
        <w:numPr>
          <w:ilvl w:val="0"/>
          <w:numId w:val="2"/>
        </w:numPr>
        <w:rPr>
          <w:rFonts w:asciiTheme="minorHAnsi" w:hAnsiTheme="minorHAnsi" w:cstheme="minorHAnsi"/>
          <w:color w:val="002060"/>
          <w:sz w:val="20"/>
          <w:szCs w:val="20"/>
        </w:rPr>
      </w:pPr>
      <w:r w:rsidRPr="008F02D1">
        <w:rPr>
          <w:rFonts w:asciiTheme="minorHAnsi" w:hAnsiTheme="minorHAnsi" w:cstheme="minorHAnsi"/>
          <w:color w:val="002060"/>
          <w:sz w:val="20"/>
          <w:szCs w:val="20"/>
        </w:rPr>
        <w:t>Sono ammesse altresì le prestazioni sportive dei volontari ai sensi di quanto dettato dal D.lgs. 36/2021 e successive integrazioni e modificazioni</w:t>
      </w:r>
    </w:p>
    <w:p w14:paraId="051F2853" w14:textId="77777777" w:rsidR="00755C00" w:rsidRPr="008F02D1" w:rsidRDefault="00000000">
      <w:pPr>
        <w:pStyle w:val="Paragrafoelenco"/>
        <w:numPr>
          <w:ilvl w:val="0"/>
          <w:numId w:val="2"/>
        </w:numPr>
        <w:rPr>
          <w:rFonts w:asciiTheme="minorHAnsi" w:hAnsiTheme="minorHAnsi" w:cstheme="minorHAnsi"/>
          <w:color w:val="002060"/>
          <w:sz w:val="20"/>
          <w:szCs w:val="20"/>
        </w:rPr>
      </w:pPr>
      <w:r w:rsidRPr="008F02D1">
        <w:rPr>
          <w:rFonts w:asciiTheme="minorHAnsi" w:hAnsiTheme="minorHAnsi" w:cstheme="minorHAnsi"/>
          <w:color w:val="002060"/>
          <w:sz w:val="20"/>
          <w:szCs w:val="20"/>
        </w:rPr>
        <w:t>Per tali prestazioni sportive possono essere rimborsate esclusivamente le spese documentate relative al vitto, all’alloggio, al viaggio e al trasporto sostenute in occasione di prestazioni effettuate fuori dal territorio comunale di residenza del percipiente o nelle forme stabilite dal D.lgs. 36 del 2021 e successive integrazioni e modificazioni. Tali rimborsi non concorrono a formare il reddito del percipiente.</w:t>
      </w:r>
    </w:p>
    <w:p w14:paraId="175AB3CC" w14:textId="77777777" w:rsidR="00755C00" w:rsidRPr="008F02D1" w:rsidRDefault="00000000">
      <w:pPr>
        <w:pStyle w:val="Paragrafoelenco"/>
        <w:numPr>
          <w:ilvl w:val="0"/>
          <w:numId w:val="2"/>
        </w:numPr>
        <w:rPr>
          <w:rFonts w:asciiTheme="minorHAnsi" w:hAnsiTheme="minorHAnsi" w:cstheme="minorHAnsi"/>
          <w:color w:val="002060"/>
          <w:sz w:val="20"/>
          <w:szCs w:val="20"/>
        </w:rPr>
      </w:pPr>
      <w:r w:rsidRPr="008F02D1">
        <w:rPr>
          <w:rFonts w:asciiTheme="minorHAnsi" w:hAnsiTheme="minorHAnsi" w:cstheme="minorHAnsi"/>
          <w:color w:val="002060"/>
          <w:sz w:val="20"/>
          <w:szCs w:val="20"/>
        </w:rPr>
        <w:t xml:space="preserve">Le prestazioni sportive di volontariato sono incompatibili con qualsiasi forma di rapporto di lavoro subordinato o autonomo e con ogni altro rapporto di lavoro retribuito con l’ente di cui il volontario è socio o tramite il quale svolge la propria attività sportiva. </w:t>
      </w:r>
    </w:p>
    <w:p w14:paraId="3350D90D" w14:textId="4D8D21D0" w:rsidR="0054797E" w:rsidRPr="0054797E" w:rsidRDefault="00000000" w:rsidP="0054797E">
      <w:pPr>
        <w:pStyle w:val="Paragrafoelenco"/>
        <w:numPr>
          <w:ilvl w:val="0"/>
          <w:numId w:val="2"/>
        </w:numPr>
        <w:rPr>
          <w:rFonts w:asciiTheme="minorHAnsi" w:hAnsiTheme="minorHAnsi" w:cstheme="minorHAnsi"/>
          <w:color w:val="002060"/>
          <w:sz w:val="20"/>
          <w:szCs w:val="20"/>
        </w:rPr>
      </w:pPr>
      <w:r w:rsidRPr="008F02D1">
        <w:rPr>
          <w:rFonts w:asciiTheme="minorHAnsi" w:hAnsiTheme="minorHAnsi" w:cstheme="minorHAnsi"/>
          <w:color w:val="002060"/>
          <w:sz w:val="20"/>
          <w:szCs w:val="20"/>
        </w:rPr>
        <w:t xml:space="preserve">È previsto in ogni caso l’obbligo di assicurare per la responsabilità civile verso i terzi i volontari, in capo all’ente </w:t>
      </w:r>
      <w:r w:rsidRPr="0054797E">
        <w:rPr>
          <w:rFonts w:asciiTheme="minorHAnsi" w:hAnsiTheme="minorHAnsi" w:cstheme="minorHAnsi"/>
          <w:color w:val="002060"/>
          <w:sz w:val="20"/>
          <w:szCs w:val="20"/>
        </w:rPr>
        <w:t xml:space="preserve">che si avvalga del loro operato, anche mediante polizze collettive, secondo le linee guida di cui al </w:t>
      </w:r>
      <w:r w:rsidRPr="0054797E">
        <w:rPr>
          <w:color w:val="002060"/>
          <w:sz w:val="20"/>
          <w:szCs w:val="20"/>
        </w:rPr>
        <w:t xml:space="preserve">D.M. 6 ottobre 2021, del Ministero dello sviluppo economico di concerto con il </w:t>
      </w:r>
      <w:proofErr w:type="spellStart"/>
      <w:r w:rsidRPr="0054797E">
        <w:rPr>
          <w:color w:val="002060"/>
          <w:sz w:val="20"/>
          <w:szCs w:val="20"/>
        </w:rPr>
        <w:t>Mlps</w:t>
      </w:r>
      <w:proofErr w:type="spellEnd"/>
      <w:r w:rsidR="0054797E">
        <w:rPr>
          <w:color w:val="002060"/>
          <w:sz w:val="20"/>
          <w:szCs w:val="20"/>
        </w:rPr>
        <w:t>.</w:t>
      </w:r>
    </w:p>
    <w:p w14:paraId="4F4A48F8" w14:textId="5B51B9D8" w:rsidR="0054797E" w:rsidRPr="0032191A" w:rsidRDefault="0054797E" w:rsidP="0054797E">
      <w:pPr>
        <w:pStyle w:val="Rientrocorpodeltesto2"/>
        <w:rPr>
          <w:rFonts w:asciiTheme="minorHAnsi" w:hAnsiTheme="minorHAnsi" w:cstheme="minorHAnsi"/>
          <w:b/>
          <w:bCs/>
          <w:color w:val="C00000"/>
        </w:rPr>
      </w:pPr>
      <w:r w:rsidRPr="0032191A">
        <w:rPr>
          <w:rFonts w:asciiTheme="minorHAnsi" w:hAnsiTheme="minorHAnsi" w:cstheme="minorHAnsi"/>
          <w:b/>
          <w:bCs/>
          <w:color w:val="C00000"/>
        </w:rPr>
        <w:t>Articolo 1</w:t>
      </w:r>
      <w:r w:rsidR="00091640" w:rsidRPr="0032191A">
        <w:rPr>
          <w:rFonts w:asciiTheme="minorHAnsi" w:hAnsiTheme="minorHAnsi" w:cstheme="minorHAnsi"/>
          <w:b/>
          <w:bCs/>
          <w:color w:val="C00000"/>
        </w:rPr>
        <w:t>2</w:t>
      </w:r>
      <w:r w:rsidRPr="0032191A">
        <w:rPr>
          <w:rFonts w:asciiTheme="minorHAnsi" w:hAnsiTheme="minorHAnsi" w:cstheme="minorHAnsi"/>
          <w:b/>
          <w:bCs/>
          <w:color w:val="C00000"/>
        </w:rPr>
        <w:t xml:space="preserve"> </w:t>
      </w:r>
      <w:r w:rsidR="00343BEA" w:rsidRPr="0032191A">
        <w:rPr>
          <w:rFonts w:asciiTheme="minorHAnsi" w:hAnsiTheme="minorHAnsi" w:cstheme="minorHAnsi"/>
          <w:b/>
          <w:bCs/>
          <w:color w:val="C00000"/>
        </w:rPr>
        <w:t>–</w:t>
      </w:r>
      <w:r w:rsidRPr="0032191A">
        <w:rPr>
          <w:rFonts w:asciiTheme="minorHAnsi" w:hAnsiTheme="minorHAnsi" w:cstheme="minorHAnsi"/>
          <w:b/>
          <w:bCs/>
          <w:color w:val="C00000"/>
        </w:rPr>
        <w:t xml:space="preserve"> </w:t>
      </w:r>
      <w:r w:rsidR="00343BEA" w:rsidRPr="0032191A">
        <w:rPr>
          <w:rFonts w:asciiTheme="minorHAnsi" w:hAnsiTheme="minorHAnsi" w:cstheme="minorHAnsi"/>
          <w:b/>
          <w:bCs/>
          <w:color w:val="C00000"/>
        </w:rPr>
        <w:t>Scioglimento e norme di rinvio</w:t>
      </w:r>
    </w:p>
    <w:p w14:paraId="3AA6F1B8" w14:textId="7C6CCC56" w:rsidR="0054797E" w:rsidRPr="0032191A" w:rsidRDefault="0054797E" w:rsidP="0032191A">
      <w:pPr>
        <w:rPr>
          <w:rFonts w:asciiTheme="minorHAnsi" w:hAnsiTheme="minorHAnsi" w:cstheme="minorHAnsi"/>
          <w:sz w:val="20"/>
          <w:szCs w:val="20"/>
        </w:rPr>
      </w:pPr>
      <w:r w:rsidRPr="0032191A">
        <w:rPr>
          <w:rFonts w:asciiTheme="minorHAnsi" w:hAnsiTheme="minorHAnsi" w:cstheme="minorHAnsi"/>
          <w:color w:val="002060"/>
          <w:sz w:val="20"/>
          <w:szCs w:val="20"/>
        </w:rPr>
        <w:t>Lo scioglimento dell’Associazione è deliberato dall’assemblea generale dei soci, convocata in seduta straordinaria. In caso di scioglimento o comunque di estinzione dell’associazione sarà nominato, se ne ricorre la necessità, un liquidatore scelto anche fra i non soci. Esperita la liquidazione di tutti i beni mobili ed immobili, estinte le obbligazioni in essere, tutti i beni residui saranno devoluti</w:t>
      </w:r>
      <w:r w:rsidR="0032191A" w:rsidRPr="0032191A">
        <w:rPr>
          <w:rFonts w:asciiTheme="minorHAnsi" w:hAnsiTheme="minorHAnsi" w:cstheme="minorHAnsi"/>
          <w:color w:val="002060"/>
          <w:sz w:val="20"/>
          <w:szCs w:val="20"/>
        </w:rPr>
        <w:t xml:space="preserve"> a fini sportivi ai sensi dell’Art. 7.1, lett. H del </w:t>
      </w:r>
      <w:proofErr w:type="spellStart"/>
      <w:r w:rsidR="0032191A" w:rsidRPr="0032191A">
        <w:rPr>
          <w:rFonts w:asciiTheme="minorHAnsi" w:hAnsiTheme="minorHAnsi" w:cstheme="minorHAnsi"/>
          <w:color w:val="002060"/>
          <w:sz w:val="20"/>
          <w:szCs w:val="20"/>
        </w:rPr>
        <w:t>D.Lgs</w:t>
      </w:r>
      <w:proofErr w:type="spellEnd"/>
      <w:r w:rsidR="0032191A" w:rsidRPr="0032191A">
        <w:rPr>
          <w:rFonts w:asciiTheme="minorHAnsi" w:hAnsiTheme="minorHAnsi" w:cstheme="minorHAnsi"/>
          <w:color w:val="002060"/>
          <w:sz w:val="20"/>
          <w:szCs w:val="20"/>
        </w:rPr>
        <w:t xml:space="preserve"> 36/21</w:t>
      </w:r>
      <w:r w:rsidR="0032191A">
        <w:rPr>
          <w:rFonts w:asciiTheme="minorHAnsi" w:hAnsiTheme="minorHAnsi" w:cstheme="minorHAnsi"/>
          <w:color w:val="002060"/>
          <w:sz w:val="20"/>
          <w:szCs w:val="20"/>
        </w:rPr>
        <w:t>,</w:t>
      </w:r>
      <w:r w:rsidR="0032191A" w:rsidRPr="0032191A">
        <w:rPr>
          <w:rFonts w:asciiTheme="minorHAnsi" w:hAnsiTheme="minorHAnsi" w:cstheme="minorHAnsi"/>
          <w:color w:val="002060"/>
          <w:sz w:val="20"/>
          <w:szCs w:val="20"/>
        </w:rPr>
        <w:t xml:space="preserve"> </w:t>
      </w:r>
      <w:r w:rsidRPr="0032191A">
        <w:rPr>
          <w:rFonts w:asciiTheme="minorHAnsi" w:hAnsiTheme="minorHAnsi" w:cstheme="minorHAnsi"/>
          <w:color w:val="002060"/>
          <w:sz w:val="20"/>
          <w:szCs w:val="20"/>
        </w:rPr>
        <w:t>salvo diversa destinazione imposta dalla legge.</w:t>
      </w:r>
      <w:r w:rsidR="00BD66C6" w:rsidRPr="0032191A">
        <w:rPr>
          <w:rFonts w:asciiTheme="minorHAnsi" w:hAnsiTheme="minorHAnsi" w:cstheme="minorHAnsi"/>
          <w:color w:val="002060"/>
          <w:sz w:val="20"/>
          <w:szCs w:val="20"/>
        </w:rPr>
        <w:t xml:space="preserve"> </w:t>
      </w:r>
      <w:r w:rsidRPr="0032191A">
        <w:rPr>
          <w:rFonts w:asciiTheme="minorHAnsi" w:hAnsiTheme="minorHAnsi" w:cstheme="minorHAnsi"/>
          <w:color w:val="002060"/>
          <w:sz w:val="20"/>
          <w:szCs w:val="20"/>
        </w:rPr>
        <w:t xml:space="preserve">Per quanto non espressamente previsto dal presente statuto e dagli eventuali regolamenti, redatti </w:t>
      </w:r>
      <w:r w:rsidRPr="0032191A">
        <w:rPr>
          <w:rFonts w:asciiTheme="minorHAnsi" w:hAnsiTheme="minorHAnsi" w:cstheme="minorHAnsi"/>
          <w:color w:val="002060"/>
          <w:sz w:val="20"/>
          <w:szCs w:val="20"/>
        </w:rPr>
        <w:lastRenderedPageBreak/>
        <w:t>dal consiglio direttivo in conformità ai principi statutari stessi, si osservano le norme del Codice civile e le altre disposizioni di legge in materia</w:t>
      </w:r>
      <w:r w:rsidR="00343BEA" w:rsidRPr="0032191A">
        <w:rPr>
          <w:rFonts w:asciiTheme="minorHAnsi" w:hAnsiTheme="minorHAnsi" w:cstheme="minorHAnsi"/>
          <w:color w:val="002060"/>
          <w:sz w:val="20"/>
          <w:szCs w:val="20"/>
        </w:rPr>
        <w:t>.</w:t>
      </w:r>
    </w:p>
    <w:p w14:paraId="6E4F91DB" w14:textId="77777777" w:rsidR="00755C00" w:rsidRPr="008F02D1" w:rsidRDefault="00755C00">
      <w:pPr>
        <w:rPr>
          <w:rFonts w:asciiTheme="minorHAnsi" w:hAnsiTheme="minorHAnsi" w:cstheme="minorHAnsi"/>
          <w:sz w:val="20"/>
          <w:szCs w:val="20"/>
        </w:rPr>
      </w:pPr>
    </w:p>
    <w:p w14:paraId="4E839161" w14:textId="54060B4B" w:rsidR="00755C00" w:rsidRPr="00A1019A" w:rsidRDefault="00000000">
      <w:pPr>
        <w:rPr>
          <w:rFonts w:asciiTheme="minorHAnsi" w:hAnsiTheme="minorHAnsi" w:cstheme="minorHAnsi"/>
          <w:color w:val="002060"/>
          <w:sz w:val="20"/>
          <w:szCs w:val="20"/>
        </w:rPr>
      </w:pPr>
      <w:r w:rsidRPr="00A1019A">
        <w:rPr>
          <w:rFonts w:asciiTheme="minorHAnsi" w:hAnsiTheme="minorHAnsi" w:cstheme="minorHAnsi"/>
          <w:color w:val="002060"/>
          <w:sz w:val="20"/>
          <w:szCs w:val="20"/>
        </w:rPr>
        <w:t>Letto, approvato e sottoscritto, ______________________,  ______________________, ______________________,</w:t>
      </w:r>
    </w:p>
    <w:p w14:paraId="11C1C066" w14:textId="44D76597" w:rsidR="0054797E" w:rsidRDefault="00000000" w:rsidP="0054797E">
      <w:pPr>
        <w:rPr>
          <w:rFonts w:asciiTheme="minorHAnsi" w:hAnsiTheme="minorHAnsi" w:cstheme="minorHAnsi"/>
          <w:color w:val="002060"/>
          <w:sz w:val="20"/>
          <w:szCs w:val="20"/>
        </w:rPr>
      </w:pPr>
      <w:r w:rsidRPr="00A1019A">
        <w:rPr>
          <w:rFonts w:asciiTheme="minorHAnsi" w:hAnsiTheme="minorHAnsi" w:cstheme="minorHAnsi"/>
          <w:color w:val="002060"/>
          <w:sz w:val="20"/>
          <w:szCs w:val="20"/>
        </w:rPr>
        <w:t>_______________/___/___/____________</w:t>
      </w:r>
      <w:bookmarkEnd w:id="0"/>
    </w:p>
    <w:p w14:paraId="1F248706" w14:textId="77777777" w:rsidR="00974101" w:rsidRPr="00974101" w:rsidRDefault="00974101" w:rsidP="00974101">
      <w:pPr>
        <w:rPr>
          <w:rFonts w:asciiTheme="minorHAnsi" w:hAnsiTheme="minorHAnsi" w:cstheme="minorHAnsi"/>
          <w:sz w:val="20"/>
          <w:szCs w:val="20"/>
        </w:rPr>
      </w:pPr>
    </w:p>
    <w:p w14:paraId="5297CABE" w14:textId="77777777" w:rsidR="00974101" w:rsidRPr="00974101" w:rsidRDefault="00974101" w:rsidP="00974101">
      <w:pPr>
        <w:rPr>
          <w:rFonts w:asciiTheme="minorHAnsi" w:hAnsiTheme="minorHAnsi" w:cstheme="minorHAnsi"/>
          <w:sz w:val="20"/>
          <w:szCs w:val="20"/>
        </w:rPr>
      </w:pPr>
    </w:p>
    <w:p w14:paraId="3EABA5EB" w14:textId="77777777" w:rsidR="00974101" w:rsidRPr="00974101" w:rsidRDefault="00974101" w:rsidP="00974101">
      <w:pPr>
        <w:rPr>
          <w:rFonts w:asciiTheme="minorHAnsi" w:hAnsiTheme="minorHAnsi" w:cstheme="minorHAnsi"/>
          <w:sz w:val="20"/>
          <w:szCs w:val="20"/>
        </w:rPr>
      </w:pPr>
    </w:p>
    <w:p w14:paraId="2530F41A" w14:textId="77777777" w:rsidR="00974101" w:rsidRPr="00974101" w:rsidRDefault="00974101" w:rsidP="00974101">
      <w:pPr>
        <w:rPr>
          <w:rFonts w:asciiTheme="minorHAnsi" w:hAnsiTheme="minorHAnsi" w:cstheme="minorHAnsi"/>
          <w:sz w:val="20"/>
          <w:szCs w:val="20"/>
        </w:rPr>
      </w:pPr>
    </w:p>
    <w:p w14:paraId="4FD5BC4B" w14:textId="77777777" w:rsidR="00974101" w:rsidRPr="00974101" w:rsidRDefault="00974101" w:rsidP="00974101">
      <w:pPr>
        <w:rPr>
          <w:rFonts w:asciiTheme="minorHAnsi" w:hAnsiTheme="minorHAnsi" w:cstheme="minorHAnsi"/>
          <w:sz w:val="20"/>
          <w:szCs w:val="20"/>
        </w:rPr>
      </w:pPr>
    </w:p>
    <w:p w14:paraId="4818AF29" w14:textId="77777777" w:rsidR="00974101" w:rsidRPr="00974101" w:rsidRDefault="00974101" w:rsidP="00974101">
      <w:pPr>
        <w:rPr>
          <w:rFonts w:asciiTheme="minorHAnsi" w:hAnsiTheme="minorHAnsi" w:cstheme="minorHAnsi"/>
          <w:sz w:val="20"/>
          <w:szCs w:val="20"/>
        </w:rPr>
      </w:pPr>
    </w:p>
    <w:p w14:paraId="276635D5" w14:textId="77777777" w:rsidR="00974101" w:rsidRPr="00974101" w:rsidRDefault="00974101" w:rsidP="00974101">
      <w:pPr>
        <w:rPr>
          <w:rFonts w:asciiTheme="minorHAnsi" w:hAnsiTheme="minorHAnsi" w:cstheme="minorHAnsi"/>
          <w:sz w:val="20"/>
          <w:szCs w:val="20"/>
        </w:rPr>
      </w:pPr>
    </w:p>
    <w:p w14:paraId="0F0E62FC" w14:textId="77777777" w:rsidR="00974101" w:rsidRPr="00974101" w:rsidRDefault="00974101" w:rsidP="00974101">
      <w:pPr>
        <w:rPr>
          <w:rFonts w:asciiTheme="minorHAnsi" w:hAnsiTheme="minorHAnsi" w:cstheme="minorHAnsi"/>
          <w:sz w:val="20"/>
          <w:szCs w:val="20"/>
        </w:rPr>
      </w:pPr>
    </w:p>
    <w:p w14:paraId="096F9C52" w14:textId="77777777" w:rsidR="00974101" w:rsidRPr="00974101" w:rsidRDefault="00974101" w:rsidP="00974101">
      <w:pPr>
        <w:rPr>
          <w:rFonts w:asciiTheme="minorHAnsi" w:hAnsiTheme="minorHAnsi" w:cstheme="minorHAnsi"/>
          <w:sz w:val="20"/>
          <w:szCs w:val="20"/>
        </w:rPr>
      </w:pPr>
    </w:p>
    <w:p w14:paraId="5AF0EE19" w14:textId="74492BAC" w:rsidR="00974101" w:rsidRPr="00974101" w:rsidRDefault="00974101" w:rsidP="001258D6">
      <w:pPr>
        <w:rPr>
          <w:rFonts w:asciiTheme="minorHAnsi" w:hAnsiTheme="minorHAnsi" w:cstheme="minorHAnsi"/>
          <w:sz w:val="20"/>
          <w:szCs w:val="20"/>
        </w:rPr>
      </w:pPr>
      <w:bookmarkStart w:id="5" w:name="_Hlk190254418"/>
      <w:r w:rsidRPr="002F23E6">
        <w:rPr>
          <w:rFonts w:asciiTheme="minorHAnsi" w:hAnsiTheme="minorHAnsi" w:cstheme="minorHAnsi"/>
          <w:color w:val="002060"/>
          <w:sz w:val="20"/>
          <w:szCs w:val="20"/>
        </w:rPr>
        <w:t xml:space="preserve"> </w:t>
      </w:r>
      <w:bookmarkEnd w:id="5"/>
    </w:p>
    <w:sectPr w:rsidR="00974101" w:rsidRPr="00974101" w:rsidSect="00BD66C6">
      <w:headerReference w:type="default" r:id="rId8"/>
      <w:pgSz w:w="11906" w:h="16838"/>
      <w:pgMar w:top="1021" w:right="1021" w:bottom="1021" w:left="1021" w:header="709"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849E0" w14:textId="77777777" w:rsidR="00C12839" w:rsidRDefault="00C12839">
      <w:r>
        <w:separator/>
      </w:r>
    </w:p>
  </w:endnote>
  <w:endnote w:type="continuationSeparator" w:id="0">
    <w:p w14:paraId="3CE0FC7A" w14:textId="77777777" w:rsidR="00C12839" w:rsidRDefault="00C12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ヒラギノ角ゴ Pro W3">
    <w:panose1 w:val="00000000000000000000"/>
    <w:charset w:val="80"/>
    <w:family w:val="roman"/>
    <w:notTrueType/>
    <w:pitch w:val="default"/>
  </w:font>
  <w:font w:name="PT Sans">
    <w:charset w:val="00"/>
    <w:family w:val="swiss"/>
    <w:pitch w:val="variable"/>
    <w:sig w:usb0="A00002EF" w:usb1="5000204B" w:usb2="00000000" w:usb3="00000000" w:csb0="00000097" w:csb1="00000000"/>
  </w:font>
  <w:font w:name="Consolas">
    <w:altName w:val="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pitch w:val="variable"/>
  </w:font>
  <w:font w:name="Cambria">
    <w:altName w:val="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D5A60" w14:textId="77777777" w:rsidR="00C12839" w:rsidRDefault="00C12839">
      <w:r>
        <w:separator/>
      </w:r>
    </w:p>
  </w:footnote>
  <w:footnote w:type="continuationSeparator" w:id="0">
    <w:p w14:paraId="18FE53C2" w14:textId="77777777" w:rsidR="00C12839" w:rsidRDefault="00C128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3304424"/>
      <w:docPartObj>
        <w:docPartGallery w:val="Page Numbers (Top of Page)"/>
        <w:docPartUnique/>
      </w:docPartObj>
    </w:sdtPr>
    <w:sdtContent>
      <w:p w14:paraId="78B1601B" w14:textId="77777777" w:rsidR="00755C00" w:rsidRDefault="00000000">
        <w:pPr>
          <w:pStyle w:val="Intestazione"/>
          <w:jc w:val="right"/>
        </w:pPr>
        <w:r>
          <w:fldChar w:fldCharType="begin"/>
        </w:r>
        <w:r>
          <w:instrText xml:space="preserve"> PAGE </w:instrText>
        </w:r>
        <w:r>
          <w:fldChar w:fldCharType="separate"/>
        </w:r>
        <w:r>
          <w:t>6</w:t>
        </w:r>
        <w:r>
          <w:fldChar w:fldCharType="end"/>
        </w:r>
      </w:p>
    </w:sdtContent>
  </w:sdt>
  <w:p w14:paraId="47C0F501" w14:textId="77777777" w:rsidR="00755C00" w:rsidRDefault="00755C0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5pt;height:11.25pt" o:bullet="t">
        <v:imagedata r:id="rId1" o:title="msoE421"/>
      </v:shape>
    </w:pict>
  </w:numPicBullet>
  <w:abstractNum w:abstractNumId="0" w15:restartNumberingAfterBreak="0">
    <w:nsid w:val="05967098"/>
    <w:multiLevelType w:val="multilevel"/>
    <w:tmpl w:val="9C1C8C1A"/>
    <w:lvl w:ilvl="0">
      <w:start w:val="1"/>
      <w:numFmt w:val="decimal"/>
      <w:lvlText w:val="%1."/>
      <w:lvlJc w:val="left"/>
      <w:pPr>
        <w:tabs>
          <w:tab w:val="num" w:pos="-436"/>
        </w:tabs>
        <w:ind w:left="644" w:hanging="360"/>
      </w:pPr>
    </w:lvl>
    <w:lvl w:ilvl="1">
      <w:start w:val="1"/>
      <w:numFmt w:val="lowerLetter"/>
      <w:lvlText w:val="%2."/>
      <w:lvlJc w:val="left"/>
      <w:pPr>
        <w:tabs>
          <w:tab w:val="num" w:pos="-283"/>
        </w:tabs>
        <w:ind w:left="1517" w:hanging="360"/>
      </w:pPr>
    </w:lvl>
    <w:lvl w:ilvl="2">
      <w:start w:val="1"/>
      <w:numFmt w:val="lowerRoman"/>
      <w:lvlText w:val="%3."/>
      <w:lvlJc w:val="right"/>
      <w:pPr>
        <w:tabs>
          <w:tab w:val="num" w:pos="-283"/>
        </w:tabs>
        <w:ind w:left="2237" w:hanging="180"/>
      </w:pPr>
    </w:lvl>
    <w:lvl w:ilvl="3">
      <w:start w:val="1"/>
      <w:numFmt w:val="decimal"/>
      <w:lvlText w:val="%4."/>
      <w:lvlJc w:val="left"/>
      <w:pPr>
        <w:tabs>
          <w:tab w:val="num" w:pos="-283"/>
        </w:tabs>
        <w:ind w:left="2957" w:hanging="360"/>
      </w:pPr>
    </w:lvl>
    <w:lvl w:ilvl="4">
      <w:start w:val="1"/>
      <w:numFmt w:val="lowerLetter"/>
      <w:lvlText w:val="%5."/>
      <w:lvlJc w:val="left"/>
      <w:pPr>
        <w:tabs>
          <w:tab w:val="num" w:pos="-283"/>
        </w:tabs>
        <w:ind w:left="3677" w:hanging="360"/>
      </w:pPr>
    </w:lvl>
    <w:lvl w:ilvl="5">
      <w:start w:val="1"/>
      <w:numFmt w:val="lowerRoman"/>
      <w:lvlText w:val="%6."/>
      <w:lvlJc w:val="right"/>
      <w:pPr>
        <w:tabs>
          <w:tab w:val="num" w:pos="-283"/>
        </w:tabs>
        <w:ind w:left="4397" w:hanging="180"/>
      </w:pPr>
    </w:lvl>
    <w:lvl w:ilvl="6">
      <w:start w:val="1"/>
      <w:numFmt w:val="decimal"/>
      <w:lvlText w:val="%7."/>
      <w:lvlJc w:val="left"/>
      <w:pPr>
        <w:tabs>
          <w:tab w:val="num" w:pos="-283"/>
        </w:tabs>
        <w:ind w:left="5117" w:hanging="360"/>
      </w:pPr>
    </w:lvl>
    <w:lvl w:ilvl="7">
      <w:start w:val="1"/>
      <w:numFmt w:val="lowerLetter"/>
      <w:lvlText w:val="%8."/>
      <w:lvlJc w:val="left"/>
      <w:pPr>
        <w:tabs>
          <w:tab w:val="num" w:pos="-283"/>
        </w:tabs>
        <w:ind w:left="5837" w:hanging="360"/>
      </w:pPr>
    </w:lvl>
    <w:lvl w:ilvl="8">
      <w:start w:val="1"/>
      <w:numFmt w:val="lowerRoman"/>
      <w:lvlText w:val="%9."/>
      <w:lvlJc w:val="right"/>
      <w:pPr>
        <w:tabs>
          <w:tab w:val="num" w:pos="-283"/>
        </w:tabs>
        <w:ind w:left="6557" w:hanging="180"/>
      </w:pPr>
    </w:lvl>
  </w:abstractNum>
  <w:abstractNum w:abstractNumId="1" w15:restartNumberingAfterBreak="0">
    <w:nsid w:val="0B072CBF"/>
    <w:multiLevelType w:val="hybridMultilevel"/>
    <w:tmpl w:val="8242811E"/>
    <w:lvl w:ilvl="0" w:tplc="04100001">
      <w:start w:val="1"/>
      <w:numFmt w:val="bullet"/>
      <w:lvlText w:val=""/>
      <w:lvlJc w:val="left"/>
      <w:pPr>
        <w:ind w:left="1494" w:hanging="360"/>
      </w:pPr>
      <w:rPr>
        <w:rFonts w:ascii="Symbol" w:hAnsi="Symbol"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2" w15:restartNumberingAfterBreak="0">
    <w:nsid w:val="1E043EA0"/>
    <w:multiLevelType w:val="multilevel"/>
    <w:tmpl w:val="9C1C8C1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15:restartNumberingAfterBreak="0">
    <w:nsid w:val="1EF01570"/>
    <w:multiLevelType w:val="multilevel"/>
    <w:tmpl w:val="9C1C8C1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4" w15:restartNumberingAfterBreak="0">
    <w:nsid w:val="22030CFC"/>
    <w:multiLevelType w:val="hybridMultilevel"/>
    <w:tmpl w:val="9D9262A2"/>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abstractNum w:abstractNumId="5" w15:restartNumberingAfterBreak="0">
    <w:nsid w:val="3FE14932"/>
    <w:multiLevelType w:val="multilevel"/>
    <w:tmpl w:val="736C798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54E35F03"/>
    <w:multiLevelType w:val="multilevel"/>
    <w:tmpl w:val="9BD4965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70816B0"/>
    <w:multiLevelType w:val="hybridMultilevel"/>
    <w:tmpl w:val="1DC80C48"/>
    <w:lvl w:ilvl="0" w:tplc="04100007">
      <w:start w:val="1"/>
      <w:numFmt w:val="bullet"/>
      <w:lvlText w:val=""/>
      <w:lvlPicBulletId w:val="0"/>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57D14713"/>
    <w:multiLevelType w:val="multilevel"/>
    <w:tmpl w:val="9C1C8C1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9" w15:restartNumberingAfterBreak="0">
    <w:nsid w:val="75686684"/>
    <w:multiLevelType w:val="hybridMultilevel"/>
    <w:tmpl w:val="B10464C8"/>
    <w:lvl w:ilvl="0" w:tplc="0410000F">
      <w:start w:val="1"/>
      <w:numFmt w:val="decimal"/>
      <w:lvlText w:val="%1."/>
      <w:lvlJc w:val="left"/>
      <w:pPr>
        <w:ind w:left="1494" w:hanging="360"/>
      </w:pPr>
      <w:rPr>
        <w:rFonts w:hint="default"/>
      </w:rPr>
    </w:lvl>
    <w:lvl w:ilvl="1" w:tplc="FFFFFFFF" w:tentative="1">
      <w:start w:val="1"/>
      <w:numFmt w:val="bullet"/>
      <w:lvlText w:val="o"/>
      <w:lvlJc w:val="left"/>
      <w:pPr>
        <w:ind w:left="2214" w:hanging="360"/>
      </w:pPr>
      <w:rPr>
        <w:rFonts w:ascii="Courier New" w:hAnsi="Courier New" w:cs="Courier New" w:hint="default"/>
      </w:rPr>
    </w:lvl>
    <w:lvl w:ilvl="2" w:tplc="FFFFFFFF" w:tentative="1">
      <w:start w:val="1"/>
      <w:numFmt w:val="bullet"/>
      <w:lvlText w:val=""/>
      <w:lvlJc w:val="left"/>
      <w:pPr>
        <w:ind w:left="2934" w:hanging="360"/>
      </w:pPr>
      <w:rPr>
        <w:rFonts w:ascii="Wingdings" w:hAnsi="Wingdings" w:hint="default"/>
      </w:rPr>
    </w:lvl>
    <w:lvl w:ilvl="3" w:tplc="FFFFFFFF" w:tentative="1">
      <w:start w:val="1"/>
      <w:numFmt w:val="bullet"/>
      <w:lvlText w:val=""/>
      <w:lvlJc w:val="left"/>
      <w:pPr>
        <w:ind w:left="3654" w:hanging="360"/>
      </w:pPr>
      <w:rPr>
        <w:rFonts w:ascii="Symbol" w:hAnsi="Symbol" w:hint="default"/>
      </w:rPr>
    </w:lvl>
    <w:lvl w:ilvl="4" w:tplc="FFFFFFFF" w:tentative="1">
      <w:start w:val="1"/>
      <w:numFmt w:val="bullet"/>
      <w:lvlText w:val="o"/>
      <w:lvlJc w:val="left"/>
      <w:pPr>
        <w:ind w:left="4374" w:hanging="360"/>
      </w:pPr>
      <w:rPr>
        <w:rFonts w:ascii="Courier New" w:hAnsi="Courier New" w:cs="Courier New" w:hint="default"/>
      </w:rPr>
    </w:lvl>
    <w:lvl w:ilvl="5" w:tplc="FFFFFFFF" w:tentative="1">
      <w:start w:val="1"/>
      <w:numFmt w:val="bullet"/>
      <w:lvlText w:val=""/>
      <w:lvlJc w:val="left"/>
      <w:pPr>
        <w:ind w:left="5094" w:hanging="360"/>
      </w:pPr>
      <w:rPr>
        <w:rFonts w:ascii="Wingdings" w:hAnsi="Wingdings" w:hint="default"/>
      </w:rPr>
    </w:lvl>
    <w:lvl w:ilvl="6" w:tplc="FFFFFFFF" w:tentative="1">
      <w:start w:val="1"/>
      <w:numFmt w:val="bullet"/>
      <w:lvlText w:val=""/>
      <w:lvlJc w:val="left"/>
      <w:pPr>
        <w:ind w:left="5814" w:hanging="360"/>
      </w:pPr>
      <w:rPr>
        <w:rFonts w:ascii="Symbol" w:hAnsi="Symbol" w:hint="default"/>
      </w:rPr>
    </w:lvl>
    <w:lvl w:ilvl="7" w:tplc="FFFFFFFF" w:tentative="1">
      <w:start w:val="1"/>
      <w:numFmt w:val="bullet"/>
      <w:lvlText w:val="o"/>
      <w:lvlJc w:val="left"/>
      <w:pPr>
        <w:ind w:left="6534" w:hanging="360"/>
      </w:pPr>
      <w:rPr>
        <w:rFonts w:ascii="Courier New" w:hAnsi="Courier New" w:cs="Courier New" w:hint="default"/>
      </w:rPr>
    </w:lvl>
    <w:lvl w:ilvl="8" w:tplc="FFFFFFFF" w:tentative="1">
      <w:start w:val="1"/>
      <w:numFmt w:val="bullet"/>
      <w:lvlText w:val=""/>
      <w:lvlJc w:val="left"/>
      <w:pPr>
        <w:ind w:left="7254" w:hanging="360"/>
      </w:pPr>
      <w:rPr>
        <w:rFonts w:ascii="Wingdings" w:hAnsi="Wingdings" w:hint="default"/>
      </w:rPr>
    </w:lvl>
  </w:abstractNum>
  <w:abstractNum w:abstractNumId="10" w15:restartNumberingAfterBreak="0">
    <w:nsid w:val="7C0B0DC6"/>
    <w:multiLevelType w:val="hybridMultilevel"/>
    <w:tmpl w:val="502CFFEA"/>
    <w:lvl w:ilvl="0" w:tplc="04100001">
      <w:start w:val="1"/>
      <w:numFmt w:val="bullet"/>
      <w:lvlText w:val=""/>
      <w:lvlJc w:val="left"/>
      <w:pPr>
        <w:ind w:left="1494" w:hanging="360"/>
      </w:pPr>
      <w:rPr>
        <w:rFonts w:ascii="Symbol" w:hAnsi="Symbol" w:hint="default"/>
      </w:rPr>
    </w:lvl>
    <w:lvl w:ilvl="1" w:tplc="04100003" w:tentative="1">
      <w:start w:val="1"/>
      <w:numFmt w:val="bullet"/>
      <w:lvlText w:val="o"/>
      <w:lvlJc w:val="left"/>
      <w:pPr>
        <w:ind w:left="2214" w:hanging="360"/>
      </w:pPr>
      <w:rPr>
        <w:rFonts w:ascii="Courier New" w:hAnsi="Courier New" w:cs="Courier New" w:hint="default"/>
      </w:rPr>
    </w:lvl>
    <w:lvl w:ilvl="2" w:tplc="04100005" w:tentative="1">
      <w:start w:val="1"/>
      <w:numFmt w:val="bullet"/>
      <w:lvlText w:val=""/>
      <w:lvlJc w:val="left"/>
      <w:pPr>
        <w:ind w:left="2934" w:hanging="360"/>
      </w:pPr>
      <w:rPr>
        <w:rFonts w:ascii="Wingdings" w:hAnsi="Wingdings" w:hint="default"/>
      </w:rPr>
    </w:lvl>
    <w:lvl w:ilvl="3" w:tplc="04100001" w:tentative="1">
      <w:start w:val="1"/>
      <w:numFmt w:val="bullet"/>
      <w:lvlText w:val=""/>
      <w:lvlJc w:val="left"/>
      <w:pPr>
        <w:ind w:left="3654" w:hanging="360"/>
      </w:pPr>
      <w:rPr>
        <w:rFonts w:ascii="Symbol" w:hAnsi="Symbol" w:hint="default"/>
      </w:rPr>
    </w:lvl>
    <w:lvl w:ilvl="4" w:tplc="04100003" w:tentative="1">
      <w:start w:val="1"/>
      <w:numFmt w:val="bullet"/>
      <w:lvlText w:val="o"/>
      <w:lvlJc w:val="left"/>
      <w:pPr>
        <w:ind w:left="4374" w:hanging="360"/>
      </w:pPr>
      <w:rPr>
        <w:rFonts w:ascii="Courier New" w:hAnsi="Courier New" w:cs="Courier New" w:hint="default"/>
      </w:rPr>
    </w:lvl>
    <w:lvl w:ilvl="5" w:tplc="04100005" w:tentative="1">
      <w:start w:val="1"/>
      <w:numFmt w:val="bullet"/>
      <w:lvlText w:val=""/>
      <w:lvlJc w:val="left"/>
      <w:pPr>
        <w:ind w:left="5094" w:hanging="360"/>
      </w:pPr>
      <w:rPr>
        <w:rFonts w:ascii="Wingdings" w:hAnsi="Wingdings" w:hint="default"/>
      </w:rPr>
    </w:lvl>
    <w:lvl w:ilvl="6" w:tplc="04100001" w:tentative="1">
      <w:start w:val="1"/>
      <w:numFmt w:val="bullet"/>
      <w:lvlText w:val=""/>
      <w:lvlJc w:val="left"/>
      <w:pPr>
        <w:ind w:left="5814" w:hanging="360"/>
      </w:pPr>
      <w:rPr>
        <w:rFonts w:ascii="Symbol" w:hAnsi="Symbol" w:hint="default"/>
      </w:rPr>
    </w:lvl>
    <w:lvl w:ilvl="7" w:tplc="04100003" w:tentative="1">
      <w:start w:val="1"/>
      <w:numFmt w:val="bullet"/>
      <w:lvlText w:val="o"/>
      <w:lvlJc w:val="left"/>
      <w:pPr>
        <w:ind w:left="6534" w:hanging="360"/>
      </w:pPr>
      <w:rPr>
        <w:rFonts w:ascii="Courier New" w:hAnsi="Courier New" w:cs="Courier New" w:hint="default"/>
      </w:rPr>
    </w:lvl>
    <w:lvl w:ilvl="8" w:tplc="04100005" w:tentative="1">
      <w:start w:val="1"/>
      <w:numFmt w:val="bullet"/>
      <w:lvlText w:val=""/>
      <w:lvlJc w:val="left"/>
      <w:pPr>
        <w:ind w:left="7254" w:hanging="360"/>
      </w:pPr>
      <w:rPr>
        <w:rFonts w:ascii="Wingdings" w:hAnsi="Wingdings" w:hint="default"/>
      </w:rPr>
    </w:lvl>
  </w:abstractNum>
  <w:num w:numId="1" w16cid:durableId="801926489">
    <w:abstractNumId w:val="5"/>
  </w:num>
  <w:num w:numId="2" w16cid:durableId="778791487">
    <w:abstractNumId w:val="0"/>
  </w:num>
  <w:num w:numId="3" w16cid:durableId="1443379026">
    <w:abstractNumId w:val="6"/>
  </w:num>
  <w:num w:numId="4" w16cid:durableId="1596204405">
    <w:abstractNumId w:val="4"/>
  </w:num>
  <w:num w:numId="5" w16cid:durableId="850146813">
    <w:abstractNumId w:val="10"/>
  </w:num>
  <w:num w:numId="6" w16cid:durableId="1417364762">
    <w:abstractNumId w:val="1"/>
  </w:num>
  <w:num w:numId="7" w16cid:durableId="368653771">
    <w:abstractNumId w:val="9"/>
  </w:num>
  <w:num w:numId="8" w16cid:durableId="170678618">
    <w:abstractNumId w:val="7"/>
  </w:num>
  <w:num w:numId="9" w16cid:durableId="520507965">
    <w:abstractNumId w:val="3"/>
  </w:num>
  <w:num w:numId="10" w16cid:durableId="1000352384">
    <w:abstractNumId w:val="2"/>
  </w:num>
  <w:num w:numId="11" w16cid:durableId="106268063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00"/>
    <w:rsid w:val="00091640"/>
    <w:rsid w:val="000B785B"/>
    <w:rsid w:val="001258D6"/>
    <w:rsid w:val="0028505F"/>
    <w:rsid w:val="002F23E6"/>
    <w:rsid w:val="0032191A"/>
    <w:rsid w:val="003354BC"/>
    <w:rsid w:val="00343BEA"/>
    <w:rsid w:val="00392E4B"/>
    <w:rsid w:val="003D7C81"/>
    <w:rsid w:val="00401F92"/>
    <w:rsid w:val="00405A70"/>
    <w:rsid w:val="004D3050"/>
    <w:rsid w:val="0054797E"/>
    <w:rsid w:val="005933A2"/>
    <w:rsid w:val="00594D13"/>
    <w:rsid w:val="005B3164"/>
    <w:rsid w:val="0067401A"/>
    <w:rsid w:val="00686F71"/>
    <w:rsid w:val="006A19D9"/>
    <w:rsid w:val="006C62C1"/>
    <w:rsid w:val="00707709"/>
    <w:rsid w:val="0072383D"/>
    <w:rsid w:val="00725B80"/>
    <w:rsid w:val="00732A51"/>
    <w:rsid w:val="00755C00"/>
    <w:rsid w:val="00862380"/>
    <w:rsid w:val="00874264"/>
    <w:rsid w:val="0088029F"/>
    <w:rsid w:val="008F02D1"/>
    <w:rsid w:val="00911286"/>
    <w:rsid w:val="00935737"/>
    <w:rsid w:val="0094701A"/>
    <w:rsid w:val="00956EED"/>
    <w:rsid w:val="00974101"/>
    <w:rsid w:val="009C3826"/>
    <w:rsid w:val="00A1019A"/>
    <w:rsid w:val="00A24D2B"/>
    <w:rsid w:val="00A71741"/>
    <w:rsid w:val="00B123C5"/>
    <w:rsid w:val="00B2652F"/>
    <w:rsid w:val="00BD37E7"/>
    <w:rsid w:val="00BD66C6"/>
    <w:rsid w:val="00C0313D"/>
    <w:rsid w:val="00C12839"/>
    <w:rsid w:val="00C33CD7"/>
    <w:rsid w:val="00C64DD9"/>
    <w:rsid w:val="00C664F1"/>
    <w:rsid w:val="00C87A5B"/>
    <w:rsid w:val="00CB2043"/>
    <w:rsid w:val="00CC7CD8"/>
    <w:rsid w:val="00DE6EA7"/>
    <w:rsid w:val="00E23CCA"/>
    <w:rsid w:val="00E4197A"/>
    <w:rsid w:val="00E6252B"/>
    <w:rsid w:val="00F42EC3"/>
    <w:rsid w:val="00FA0862"/>
    <w:rsid w:val="00FD186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76B4"/>
  <w15:docId w15:val="{184114F4-E6EA-4A5F-8757-D65C15B51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4797E"/>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qFormat/>
    <w:rsid w:val="00485D7E"/>
    <w:pPr>
      <w:keepNext/>
      <w:spacing w:before="240" w:after="60"/>
      <w:outlineLvl w:val="0"/>
    </w:pPr>
    <w:rPr>
      <w:rFonts w:ascii="Arial" w:hAnsi="Arial" w:cs="Arial"/>
      <w:b/>
      <w:bCs/>
      <w:kern w:val="2"/>
      <w:sz w:val="32"/>
      <w:szCs w:val="32"/>
    </w:rPr>
  </w:style>
  <w:style w:type="paragraph" w:styleId="Titolo2">
    <w:name w:val="heading 2"/>
    <w:basedOn w:val="Normale"/>
    <w:next w:val="Normale"/>
    <w:link w:val="Titolo2Carattere"/>
    <w:semiHidden/>
    <w:unhideWhenUsed/>
    <w:qFormat/>
    <w:rsid w:val="00485D7E"/>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qFormat/>
    <w:rsid w:val="00485D7E"/>
    <w:rPr>
      <w:rFonts w:ascii="Arial" w:eastAsia="Times New Roman" w:hAnsi="Arial" w:cs="Arial"/>
      <w:b/>
      <w:bCs/>
      <w:kern w:val="2"/>
      <w:sz w:val="32"/>
      <w:szCs w:val="32"/>
      <w:lang w:eastAsia="it-IT"/>
    </w:rPr>
  </w:style>
  <w:style w:type="character" w:customStyle="1" w:styleId="Titolo2Carattere">
    <w:name w:val="Titolo 2 Carattere"/>
    <w:basedOn w:val="Carpredefinitoparagrafo"/>
    <w:link w:val="Titolo2"/>
    <w:semiHidden/>
    <w:qFormat/>
    <w:rsid w:val="00485D7E"/>
    <w:rPr>
      <w:rFonts w:ascii="Arial" w:eastAsia="Times New Roman" w:hAnsi="Arial" w:cs="Arial"/>
      <w:b/>
      <w:bCs/>
      <w:i/>
      <w:iCs/>
      <w:sz w:val="28"/>
      <w:szCs w:val="28"/>
      <w:lang w:eastAsia="it-IT"/>
    </w:rPr>
  </w:style>
  <w:style w:type="character" w:customStyle="1" w:styleId="RientrocorpodeltestoCarattere">
    <w:name w:val="Rientro corpo del testo Carattere"/>
    <w:basedOn w:val="Carpredefinitoparagrafo"/>
    <w:link w:val="Rientrocorpodeltesto"/>
    <w:semiHidden/>
    <w:qFormat/>
    <w:rsid w:val="00485D7E"/>
    <w:rPr>
      <w:rFonts w:ascii="Arial" w:eastAsia="Times New Roman" w:hAnsi="Arial" w:cs="Arial"/>
      <w:sz w:val="20"/>
      <w:szCs w:val="24"/>
      <w:lang w:eastAsia="it-IT"/>
    </w:rPr>
  </w:style>
  <w:style w:type="character" w:customStyle="1" w:styleId="Rientrocorpodeltesto2Carattere">
    <w:name w:val="Rientro corpo del testo 2 Carattere"/>
    <w:basedOn w:val="Carpredefinitoparagrafo"/>
    <w:link w:val="Rientrocorpodeltesto2"/>
    <w:qFormat/>
    <w:rsid w:val="00485D7E"/>
    <w:rPr>
      <w:rFonts w:ascii="Arial" w:eastAsia="Times New Roman" w:hAnsi="Arial" w:cs="Arial"/>
      <w:sz w:val="20"/>
      <w:szCs w:val="20"/>
      <w:lang w:eastAsia="it-IT"/>
    </w:rPr>
  </w:style>
  <w:style w:type="character" w:customStyle="1" w:styleId="IntestazioneCarattere">
    <w:name w:val="Intestazione Carattere"/>
    <w:basedOn w:val="Carpredefinitoparagrafo"/>
    <w:link w:val="Intestazione"/>
    <w:uiPriority w:val="99"/>
    <w:qFormat/>
    <w:rsid w:val="00485D7E"/>
    <w:rPr>
      <w:rFonts w:ascii="Times New Roman" w:eastAsia="Times New Roman" w:hAnsi="Times New Roman" w:cs="Times New Roman"/>
      <w:sz w:val="24"/>
      <w:szCs w:val="24"/>
      <w:lang w:eastAsia="it-IT"/>
    </w:rPr>
  </w:style>
  <w:style w:type="character" w:customStyle="1" w:styleId="PidipaginaCarattere">
    <w:name w:val="Piè di pagina Carattere"/>
    <w:basedOn w:val="Carpredefinitoparagrafo"/>
    <w:link w:val="Pidipagina"/>
    <w:uiPriority w:val="99"/>
    <w:qFormat/>
    <w:rsid w:val="00485D7E"/>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99"/>
    <w:semiHidden/>
    <w:qFormat/>
    <w:rsid w:val="00F44100"/>
    <w:rPr>
      <w:rFonts w:ascii="Times New Roman" w:eastAsia="Times New Roman" w:hAnsi="Times New Roman" w:cs="Times New Roman"/>
      <w:sz w:val="24"/>
      <w:szCs w:val="24"/>
      <w:lang w:eastAsia="it-IT"/>
    </w:rPr>
  </w:style>
  <w:style w:type="character" w:customStyle="1" w:styleId="normaltextrun">
    <w:name w:val="normaltextrun"/>
    <w:qFormat/>
  </w:style>
  <w:style w:type="character" w:customStyle="1" w:styleId="Titolo4Carattere">
    <w:name w:val="Titolo 4 Carattere"/>
    <w:qFormat/>
    <w:rPr>
      <w:rFonts w:ascii="Calibri" w:eastAsia="Times New Roman" w:hAnsi="Calibri" w:cs="Times New Roman"/>
      <w:b/>
      <w:bCs/>
      <w:sz w:val="28"/>
      <w:szCs w:val="28"/>
    </w:rPr>
  </w:style>
  <w:style w:type="character" w:customStyle="1" w:styleId="Titolo3Carattere">
    <w:name w:val="Titolo 3 Carattere"/>
    <w:qFormat/>
    <w:rPr>
      <w:rFonts w:ascii="Calibri Light" w:eastAsia="Times New Roman" w:hAnsi="Calibri Light" w:cs="Times New Roman"/>
      <w:b/>
      <w:bCs/>
      <w:sz w:val="26"/>
      <w:szCs w:val="26"/>
    </w:rPr>
  </w:style>
  <w:style w:type="character" w:customStyle="1" w:styleId="TestofumettoCarattere">
    <w:name w:val="Testo fumetto Carattere"/>
    <w:qFormat/>
    <w:rPr>
      <w:rFonts w:ascii="Segoe UI" w:hAnsi="Segoe UI" w:cs="Segoe UI"/>
      <w:sz w:val="18"/>
      <w:szCs w:val="18"/>
    </w:rPr>
  </w:style>
  <w:style w:type="character" w:customStyle="1" w:styleId="PreformattatoHTMLCarattere">
    <w:name w:val="Preformattato HTML Carattere"/>
    <w:qFormat/>
    <w:rPr>
      <w:rFonts w:ascii="Courier New" w:hAnsi="Courier New" w:cs="Courier New"/>
    </w:rPr>
  </w:style>
  <w:style w:type="character" w:customStyle="1" w:styleId="WW8Num107z1">
    <w:name w:val="WW8Num107z1"/>
    <w:qFormat/>
    <w:rPr>
      <w:lang w:val="it-IT" w:bidi="ar-SA"/>
    </w:rPr>
  </w:style>
  <w:style w:type="character" w:customStyle="1" w:styleId="WW8Num107z0">
    <w:name w:val="WW8Num107z0"/>
    <w:qFormat/>
    <w:rPr>
      <w:rFonts w:ascii="Tahoma" w:eastAsia="Tahoma" w:hAnsi="Tahoma" w:cs="Tahoma"/>
      <w:spacing w:val="-1"/>
      <w:w w:val="85"/>
      <w:sz w:val="20"/>
      <w:szCs w:val="20"/>
      <w:lang w:val="it-IT" w:bidi="ar-SA"/>
    </w:rPr>
  </w:style>
  <w:style w:type="character" w:customStyle="1" w:styleId="WW8Num106z1">
    <w:name w:val="WW8Num106z1"/>
    <w:qFormat/>
    <w:rPr>
      <w:rFonts w:ascii="Tahoma" w:eastAsia="Tahoma" w:hAnsi="Tahoma" w:cs="Tahoma"/>
      <w:spacing w:val="-1"/>
      <w:w w:val="70"/>
      <w:sz w:val="20"/>
      <w:szCs w:val="20"/>
      <w:lang w:val="it-IT" w:bidi="ar-SA"/>
    </w:rPr>
  </w:style>
  <w:style w:type="character" w:customStyle="1" w:styleId="WW8Num106z0">
    <w:name w:val="WW8Num106z0"/>
    <w:qFormat/>
    <w:rPr>
      <w:lang w:val="it-IT" w:bidi="ar-SA"/>
    </w:rPr>
  </w:style>
  <w:style w:type="character" w:customStyle="1" w:styleId="WW8Num105z1">
    <w:name w:val="WW8Num105z1"/>
    <w:qFormat/>
    <w:rPr>
      <w:lang w:val="it-IT" w:bidi="ar-SA"/>
    </w:rPr>
  </w:style>
  <w:style w:type="character" w:customStyle="1" w:styleId="WW8Num105z0">
    <w:name w:val="WW8Num105z0"/>
    <w:qFormat/>
    <w:rPr>
      <w:rFonts w:ascii="Tahoma" w:eastAsia="Tahoma" w:hAnsi="Tahoma" w:cs="Tahoma"/>
      <w:spacing w:val="-1"/>
      <w:w w:val="89"/>
      <w:sz w:val="20"/>
      <w:szCs w:val="20"/>
      <w:lang w:val="it-IT" w:bidi="ar-SA"/>
    </w:rPr>
  </w:style>
  <w:style w:type="character" w:customStyle="1" w:styleId="WW8Num104z1">
    <w:name w:val="WW8Num104z1"/>
    <w:qFormat/>
    <w:rPr>
      <w:rFonts w:ascii="Courier New" w:hAnsi="Courier New" w:cs="Courier New"/>
    </w:rPr>
  </w:style>
  <w:style w:type="character" w:customStyle="1" w:styleId="WW8Num103z1">
    <w:name w:val="WW8Num103z1"/>
    <w:qFormat/>
    <w:rPr>
      <w:lang w:val="it-IT" w:bidi="ar-SA"/>
    </w:rPr>
  </w:style>
  <w:style w:type="character" w:customStyle="1" w:styleId="WW8Num103z0">
    <w:name w:val="WW8Num103z0"/>
    <w:qFormat/>
    <w:rPr>
      <w:rFonts w:ascii="Tahoma" w:eastAsia="Tahoma" w:hAnsi="Tahoma" w:cs="Tahoma"/>
      <w:w w:val="86"/>
      <w:sz w:val="20"/>
      <w:szCs w:val="20"/>
      <w:lang w:val="it-IT" w:bidi="ar-SA"/>
    </w:rPr>
  </w:style>
  <w:style w:type="character" w:customStyle="1" w:styleId="WW8Num102z0">
    <w:name w:val="WW8Num102z0"/>
    <w:qFormat/>
  </w:style>
  <w:style w:type="character" w:customStyle="1" w:styleId="WW8Num101z1">
    <w:name w:val="WW8Num101z1"/>
    <w:qFormat/>
    <w:rPr>
      <w:rFonts w:ascii="Tahoma" w:eastAsia="Tahoma" w:hAnsi="Tahoma" w:cs="Tahoma"/>
      <w:spacing w:val="-2"/>
      <w:w w:val="70"/>
      <w:sz w:val="20"/>
      <w:szCs w:val="20"/>
      <w:lang w:val="it-IT" w:bidi="ar-SA"/>
    </w:rPr>
  </w:style>
  <w:style w:type="character" w:customStyle="1" w:styleId="WW8Num101z0">
    <w:name w:val="WW8Num101z0"/>
    <w:qFormat/>
    <w:rPr>
      <w:lang w:val="it-IT" w:bidi="ar-SA"/>
    </w:rPr>
  </w:style>
  <w:style w:type="character" w:customStyle="1" w:styleId="WW8Num100z1">
    <w:name w:val="WW8Num100z1"/>
    <w:qFormat/>
    <w:rPr>
      <w:lang w:val="it-IT" w:bidi="ar-SA"/>
    </w:rPr>
  </w:style>
  <w:style w:type="character" w:customStyle="1" w:styleId="WW8Num100z0">
    <w:name w:val="WW8Num100z0"/>
    <w:qFormat/>
    <w:rPr>
      <w:rFonts w:ascii="Tahoma" w:eastAsia="Tahoma" w:hAnsi="Tahoma" w:cs="Tahoma"/>
      <w:spacing w:val="-1"/>
      <w:w w:val="89"/>
      <w:sz w:val="20"/>
      <w:szCs w:val="20"/>
      <w:lang w:val="it-IT" w:bidi="ar-SA"/>
    </w:rPr>
  </w:style>
  <w:style w:type="character" w:customStyle="1" w:styleId="WW8Num99z1">
    <w:name w:val="WW8Num99z1"/>
    <w:qFormat/>
    <w:rPr>
      <w:rFonts w:ascii="Courier New" w:hAnsi="Courier New" w:cs="Courier New"/>
    </w:rPr>
  </w:style>
  <w:style w:type="character" w:customStyle="1" w:styleId="WW8Num99z0">
    <w:name w:val="WW8Num99z0"/>
    <w:qFormat/>
    <w:rPr>
      <w:rFonts w:ascii="Times New Roman" w:eastAsia="Times New Roman" w:hAnsi="Times New Roman" w:cs="Times New Roman"/>
    </w:rPr>
  </w:style>
  <w:style w:type="character" w:customStyle="1" w:styleId="WW8Num98z1">
    <w:name w:val="WW8Num98z1"/>
    <w:qFormat/>
    <w:rPr>
      <w:rFonts w:ascii="Tahoma" w:eastAsia="Tahoma" w:hAnsi="Tahoma" w:cs="Tahoma"/>
      <w:w w:val="89"/>
      <w:sz w:val="20"/>
      <w:szCs w:val="20"/>
      <w:lang w:val="it-IT" w:bidi="ar-SA"/>
    </w:rPr>
  </w:style>
  <w:style w:type="character" w:customStyle="1" w:styleId="WW8Num98z0">
    <w:name w:val="WW8Num98z0"/>
    <w:qFormat/>
    <w:rPr>
      <w:lang w:val="it-IT" w:bidi="ar-SA"/>
    </w:rPr>
  </w:style>
  <w:style w:type="character" w:customStyle="1" w:styleId="WW8Num97z2">
    <w:name w:val="WW8Num97z2"/>
    <w:qFormat/>
    <w:rPr>
      <w:lang w:val="it-IT" w:bidi="ar-SA"/>
    </w:rPr>
  </w:style>
  <w:style w:type="character" w:customStyle="1" w:styleId="WW8Num97z1">
    <w:name w:val="WW8Num97z1"/>
    <w:qFormat/>
    <w:rPr>
      <w:rFonts w:ascii="Tahoma" w:eastAsia="Tahoma" w:hAnsi="Tahoma" w:cs="Tahoma"/>
      <w:spacing w:val="-2"/>
      <w:w w:val="84"/>
      <w:sz w:val="20"/>
      <w:szCs w:val="20"/>
      <w:lang w:val="it-IT" w:bidi="ar-SA"/>
    </w:rPr>
  </w:style>
  <w:style w:type="character" w:customStyle="1" w:styleId="WW8Num97z0">
    <w:name w:val="WW8Num97z0"/>
    <w:qFormat/>
    <w:rPr>
      <w:rFonts w:ascii="Tahoma" w:eastAsia="Tahoma" w:hAnsi="Tahoma" w:cs="Tahoma"/>
      <w:b/>
      <w:bCs/>
      <w:w w:val="84"/>
      <w:sz w:val="20"/>
      <w:szCs w:val="20"/>
      <w:lang w:val="it-IT" w:bidi="ar-SA"/>
    </w:rPr>
  </w:style>
  <w:style w:type="character" w:customStyle="1" w:styleId="WW8Num96z1">
    <w:name w:val="WW8Num96z1"/>
    <w:qFormat/>
    <w:rPr>
      <w:lang w:val="it-IT" w:bidi="ar-SA"/>
    </w:rPr>
  </w:style>
  <w:style w:type="character" w:customStyle="1" w:styleId="WW8Num96z0">
    <w:name w:val="WW8Num96z0"/>
    <w:qFormat/>
    <w:rPr>
      <w:spacing w:val="-1"/>
      <w:w w:val="73"/>
      <w:lang w:val="it-IT" w:bidi="ar-SA"/>
    </w:rPr>
  </w:style>
  <w:style w:type="character" w:customStyle="1" w:styleId="WW8Num95z1">
    <w:name w:val="WW8Num95z1"/>
    <w:qFormat/>
    <w:rPr>
      <w:lang w:val="it-IT" w:bidi="ar-SA"/>
    </w:rPr>
  </w:style>
  <w:style w:type="character" w:customStyle="1" w:styleId="WW8Num95z0">
    <w:name w:val="WW8Num95z0"/>
    <w:qFormat/>
    <w:rPr>
      <w:rFonts w:ascii="Tahoma" w:eastAsia="Tahoma" w:hAnsi="Tahoma" w:cs="Tahoma"/>
      <w:spacing w:val="-1"/>
      <w:w w:val="85"/>
      <w:sz w:val="20"/>
      <w:szCs w:val="20"/>
      <w:lang w:val="it-IT" w:bidi="ar-SA"/>
    </w:rPr>
  </w:style>
  <w:style w:type="character" w:customStyle="1" w:styleId="WW8Num94z1">
    <w:name w:val="WW8Num94z1"/>
    <w:qFormat/>
    <w:rPr>
      <w:rFonts w:ascii="Tahoma" w:eastAsia="Tahoma" w:hAnsi="Tahoma" w:cs="Tahoma"/>
      <w:spacing w:val="-2"/>
      <w:w w:val="84"/>
      <w:sz w:val="20"/>
      <w:szCs w:val="20"/>
      <w:lang w:val="it-IT" w:bidi="ar-SA"/>
    </w:rPr>
  </w:style>
  <w:style w:type="character" w:customStyle="1" w:styleId="WW8Num94z0">
    <w:name w:val="WW8Num94z0"/>
    <w:qFormat/>
    <w:rPr>
      <w:lang w:val="it-IT" w:bidi="ar-SA"/>
    </w:rPr>
  </w:style>
  <w:style w:type="character" w:customStyle="1" w:styleId="WW8Num93z1">
    <w:name w:val="WW8Num93z1"/>
    <w:qFormat/>
    <w:rPr>
      <w:rFonts w:ascii="Tahoma" w:eastAsia="Tahoma" w:hAnsi="Tahoma" w:cs="Tahoma"/>
      <w:spacing w:val="-2"/>
      <w:w w:val="84"/>
      <w:sz w:val="20"/>
      <w:szCs w:val="20"/>
      <w:lang w:val="it-IT" w:bidi="ar-SA"/>
    </w:rPr>
  </w:style>
  <w:style w:type="character" w:customStyle="1" w:styleId="WW8Num93z0">
    <w:name w:val="WW8Num93z0"/>
    <w:qFormat/>
    <w:rPr>
      <w:lang w:val="it-IT" w:bidi="ar-SA"/>
    </w:rPr>
  </w:style>
  <w:style w:type="character" w:customStyle="1" w:styleId="WW8Num92z1">
    <w:name w:val="WW8Num92z1"/>
    <w:qFormat/>
    <w:rPr>
      <w:lang w:val="it-IT" w:bidi="ar-SA"/>
    </w:rPr>
  </w:style>
  <w:style w:type="character" w:customStyle="1" w:styleId="WW8Num91z1">
    <w:name w:val="WW8Num91z1"/>
    <w:qFormat/>
    <w:rPr>
      <w:rFonts w:ascii="Tahoma" w:eastAsia="Tahoma" w:hAnsi="Tahoma" w:cs="Tahoma"/>
      <w:spacing w:val="-2"/>
      <w:w w:val="84"/>
      <w:sz w:val="20"/>
      <w:szCs w:val="20"/>
      <w:lang w:val="it-IT" w:bidi="ar-SA"/>
    </w:rPr>
  </w:style>
  <w:style w:type="character" w:customStyle="1" w:styleId="WW8Num91z0">
    <w:name w:val="WW8Num91z0"/>
    <w:qFormat/>
    <w:rPr>
      <w:lang w:val="it-IT" w:bidi="ar-SA"/>
    </w:rPr>
  </w:style>
  <w:style w:type="character" w:customStyle="1" w:styleId="WW8Num90z1">
    <w:name w:val="WW8Num90z1"/>
    <w:qFormat/>
    <w:rPr>
      <w:rFonts w:ascii="Tahoma" w:eastAsia="Tahoma" w:hAnsi="Tahoma" w:cs="Tahoma"/>
      <w:w w:val="89"/>
      <w:sz w:val="20"/>
      <w:szCs w:val="20"/>
      <w:lang w:val="it-IT" w:bidi="ar-SA"/>
    </w:rPr>
  </w:style>
  <w:style w:type="character" w:customStyle="1" w:styleId="WW8Num90z0">
    <w:name w:val="WW8Num90z0"/>
    <w:qFormat/>
    <w:rPr>
      <w:lang w:val="it-IT" w:bidi="ar-SA"/>
    </w:rPr>
  </w:style>
  <w:style w:type="character" w:customStyle="1" w:styleId="WW8Num89z2">
    <w:name w:val="WW8Num89z2"/>
    <w:qFormat/>
    <w:rPr>
      <w:lang w:val="it-IT" w:bidi="ar-SA"/>
    </w:rPr>
  </w:style>
  <w:style w:type="character" w:customStyle="1" w:styleId="WW8Num89z1">
    <w:name w:val="WW8Num89z1"/>
    <w:qFormat/>
    <w:rPr>
      <w:rFonts w:ascii="Tahoma" w:eastAsia="Tahoma" w:hAnsi="Tahoma" w:cs="Tahoma"/>
      <w:spacing w:val="-2"/>
      <w:w w:val="84"/>
      <w:sz w:val="20"/>
      <w:szCs w:val="20"/>
      <w:lang w:val="it-IT" w:bidi="ar-SA"/>
    </w:rPr>
  </w:style>
  <w:style w:type="character" w:customStyle="1" w:styleId="WW8Num89z0">
    <w:name w:val="WW8Num89z0"/>
    <w:qFormat/>
    <w:rPr>
      <w:rFonts w:ascii="Tahoma" w:eastAsia="Tahoma" w:hAnsi="Tahoma" w:cs="Tahoma"/>
      <w:b/>
      <w:bCs/>
      <w:w w:val="84"/>
      <w:sz w:val="20"/>
      <w:szCs w:val="20"/>
      <w:lang w:val="it-IT" w:bidi="ar-SA"/>
    </w:rPr>
  </w:style>
  <w:style w:type="character" w:customStyle="1" w:styleId="WW8Num88z1">
    <w:name w:val="WW8Num88z1"/>
    <w:qFormat/>
    <w:rPr>
      <w:rFonts w:ascii="Tahoma" w:eastAsia="Tahoma" w:hAnsi="Tahoma" w:cs="Tahoma"/>
      <w:spacing w:val="-2"/>
      <w:w w:val="70"/>
      <w:sz w:val="20"/>
      <w:szCs w:val="20"/>
      <w:lang w:val="it-IT" w:bidi="ar-SA"/>
    </w:rPr>
  </w:style>
  <w:style w:type="character" w:customStyle="1" w:styleId="WW8Num88z0">
    <w:name w:val="WW8Num88z0"/>
    <w:qFormat/>
    <w:rPr>
      <w:lang w:val="it-IT" w:bidi="ar-SA"/>
    </w:rPr>
  </w:style>
  <w:style w:type="character" w:customStyle="1" w:styleId="WW8Num87z1">
    <w:name w:val="WW8Num87z1"/>
    <w:qFormat/>
    <w:rPr>
      <w:rFonts w:ascii="Tahoma" w:eastAsia="Tahoma" w:hAnsi="Tahoma" w:cs="Tahoma"/>
      <w:w w:val="89"/>
      <w:sz w:val="20"/>
      <w:szCs w:val="20"/>
      <w:lang w:val="it-IT" w:bidi="ar-SA"/>
    </w:rPr>
  </w:style>
  <w:style w:type="character" w:customStyle="1" w:styleId="WW8Num87z0">
    <w:name w:val="WW8Num87z0"/>
    <w:qFormat/>
    <w:rPr>
      <w:lang w:val="it-IT" w:bidi="ar-SA"/>
    </w:rPr>
  </w:style>
  <w:style w:type="character" w:customStyle="1" w:styleId="WW8Num86z1">
    <w:name w:val="WW8Num86z1"/>
    <w:qFormat/>
    <w:rPr>
      <w:rFonts w:ascii="Tahoma" w:eastAsia="Tahoma" w:hAnsi="Tahoma" w:cs="Tahoma"/>
      <w:spacing w:val="-2"/>
      <w:w w:val="70"/>
      <w:sz w:val="20"/>
      <w:szCs w:val="20"/>
      <w:lang w:val="it-IT" w:bidi="ar-SA"/>
    </w:rPr>
  </w:style>
  <w:style w:type="character" w:customStyle="1" w:styleId="WW8Num86z0">
    <w:name w:val="WW8Num86z0"/>
    <w:qFormat/>
    <w:rPr>
      <w:lang w:val="it-IT" w:bidi="ar-SA"/>
    </w:rPr>
  </w:style>
  <w:style w:type="character" w:customStyle="1" w:styleId="WW8Num85z0">
    <w:name w:val="WW8Num85z0"/>
    <w:qFormat/>
    <w:rPr>
      <w:b w:val="0"/>
    </w:rPr>
  </w:style>
  <w:style w:type="character" w:customStyle="1" w:styleId="WW8Num84z1">
    <w:name w:val="WW8Num84z1"/>
    <w:qFormat/>
    <w:rPr>
      <w:rFonts w:ascii="Tahoma" w:eastAsia="Tahoma" w:hAnsi="Tahoma" w:cs="Tahoma"/>
      <w:spacing w:val="-2"/>
      <w:w w:val="84"/>
      <w:sz w:val="20"/>
      <w:szCs w:val="20"/>
      <w:lang w:val="it-IT" w:bidi="ar-SA"/>
    </w:rPr>
  </w:style>
  <w:style w:type="character" w:customStyle="1" w:styleId="WW8Num84z0">
    <w:name w:val="WW8Num84z0"/>
    <w:qFormat/>
    <w:rPr>
      <w:lang w:val="it-IT" w:bidi="ar-SA"/>
    </w:rPr>
  </w:style>
  <w:style w:type="character" w:customStyle="1" w:styleId="WW8Num83z0">
    <w:name w:val="WW8Num83z0"/>
    <w:qFormat/>
  </w:style>
  <w:style w:type="character" w:customStyle="1" w:styleId="WW8Num82z1">
    <w:name w:val="WW8Num82z1"/>
    <w:qFormat/>
    <w:rPr>
      <w:lang w:val="it-IT" w:bidi="ar-SA"/>
    </w:rPr>
  </w:style>
  <w:style w:type="character" w:customStyle="1" w:styleId="WW8Num82z0">
    <w:name w:val="WW8Num82z0"/>
    <w:qFormat/>
    <w:rPr>
      <w:rFonts w:ascii="Tahoma" w:eastAsia="Tahoma" w:hAnsi="Tahoma" w:cs="Tahoma"/>
      <w:w w:val="86"/>
      <w:sz w:val="20"/>
      <w:szCs w:val="20"/>
      <w:lang w:val="it-IT" w:bidi="ar-SA"/>
    </w:rPr>
  </w:style>
  <w:style w:type="character" w:customStyle="1" w:styleId="WW8Num81z1">
    <w:name w:val="WW8Num81z1"/>
    <w:qFormat/>
    <w:rPr>
      <w:lang w:val="it-IT" w:bidi="ar-SA"/>
    </w:rPr>
  </w:style>
  <w:style w:type="character" w:customStyle="1" w:styleId="WW8Num81z0">
    <w:name w:val="WW8Num81z0"/>
    <w:qFormat/>
    <w:rPr>
      <w:rFonts w:ascii="Tahoma" w:eastAsia="Tahoma" w:hAnsi="Tahoma" w:cs="Tahoma"/>
      <w:w w:val="85"/>
      <w:sz w:val="20"/>
      <w:szCs w:val="20"/>
      <w:lang w:val="it-IT" w:bidi="ar-SA"/>
    </w:rPr>
  </w:style>
  <w:style w:type="character" w:customStyle="1" w:styleId="WW8Num80z1">
    <w:name w:val="WW8Num80z1"/>
    <w:qFormat/>
    <w:rPr>
      <w:rFonts w:ascii="Courier New" w:hAnsi="Courier New" w:cs="Courier New"/>
    </w:rPr>
  </w:style>
  <w:style w:type="character" w:customStyle="1" w:styleId="WW8Num80z0">
    <w:name w:val="WW8Num80z0"/>
    <w:qFormat/>
    <w:rPr>
      <w:rFonts w:ascii="Arial" w:eastAsia="Times New Roman" w:hAnsi="Arial" w:cs="Arial"/>
    </w:rPr>
  </w:style>
  <w:style w:type="character" w:customStyle="1" w:styleId="WW8Num79z1">
    <w:name w:val="WW8Num79z1"/>
    <w:qFormat/>
    <w:rPr>
      <w:rFonts w:ascii="Tahoma" w:eastAsia="Tahoma" w:hAnsi="Tahoma" w:cs="Tahoma"/>
      <w:spacing w:val="-2"/>
      <w:w w:val="70"/>
      <w:sz w:val="20"/>
      <w:szCs w:val="20"/>
      <w:lang w:val="it-IT" w:bidi="ar-SA"/>
    </w:rPr>
  </w:style>
  <w:style w:type="character" w:customStyle="1" w:styleId="WW8Num79z0">
    <w:name w:val="WW8Num79z0"/>
    <w:qFormat/>
    <w:rPr>
      <w:lang w:val="it-IT" w:bidi="ar-SA"/>
    </w:rPr>
  </w:style>
  <w:style w:type="character" w:customStyle="1" w:styleId="WW8Num78z1">
    <w:name w:val="WW8Num78z1"/>
    <w:qFormat/>
    <w:rPr>
      <w:rFonts w:ascii="Tahoma" w:eastAsia="Tahoma" w:hAnsi="Tahoma" w:cs="Tahoma"/>
      <w:spacing w:val="-2"/>
      <w:w w:val="84"/>
      <w:sz w:val="20"/>
      <w:szCs w:val="20"/>
      <w:lang w:val="it-IT" w:bidi="ar-SA"/>
    </w:rPr>
  </w:style>
  <w:style w:type="character" w:customStyle="1" w:styleId="WW8Num78z0">
    <w:name w:val="WW8Num78z0"/>
    <w:qFormat/>
    <w:rPr>
      <w:lang w:val="it-IT" w:bidi="ar-SA"/>
    </w:rPr>
  </w:style>
  <w:style w:type="character" w:customStyle="1" w:styleId="WW8Num77z1">
    <w:name w:val="WW8Num77z1"/>
    <w:qFormat/>
    <w:rPr>
      <w:lang w:val="it-IT" w:bidi="ar-SA"/>
    </w:rPr>
  </w:style>
  <w:style w:type="character" w:customStyle="1" w:styleId="WW8Num77z0">
    <w:name w:val="WW8Num77z0"/>
    <w:qFormat/>
    <w:rPr>
      <w:rFonts w:ascii="Tahoma" w:eastAsia="Tahoma" w:hAnsi="Tahoma" w:cs="Tahoma"/>
      <w:spacing w:val="-1"/>
      <w:w w:val="89"/>
      <w:sz w:val="20"/>
      <w:szCs w:val="20"/>
      <w:lang w:val="it-IT" w:bidi="ar-SA"/>
    </w:rPr>
  </w:style>
  <w:style w:type="character" w:customStyle="1" w:styleId="WW8Num76z0">
    <w:name w:val="WW8Num76z0"/>
    <w:qFormat/>
  </w:style>
  <w:style w:type="character" w:customStyle="1" w:styleId="WW8Num75z1">
    <w:name w:val="WW8Num75z1"/>
    <w:qFormat/>
    <w:rPr>
      <w:lang w:val="it-IT" w:bidi="ar-SA"/>
    </w:rPr>
  </w:style>
  <w:style w:type="character" w:customStyle="1" w:styleId="WW8Num75z0">
    <w:name w:val="WW8Num75z0"/>
    <w:qFormat/>
    <w:rPr>
      <w:rFonts w:ascii="Tahoma" w:eastAsia="Tahoma" w:hAnsi="Tahoma" w:cs="Tahoma"/>
      <w:spacing w:val="-1"/>
      <w:w w:val="85"/>
      <w:sz w:val="20"/>
      <w:szCs w:val="20"/>
      <w:lang w:val="it-IT" w:bidi="ar-SA"/>
    </w:rPr>
  </w:style>
  <w:style w:type="character" w:customStyle="1" w:styleId="WW8Num74z1">
    <w:name w:val="WW8Num74z1"/>
    <w:qFormat/>
    <w:rPr>
      <w:lang w:val="it-IT" w:bidi="ar-SA"/>
    </w:rPr>
  </w:style>
  <w:style w:type="character" w:customStyle="1" w:styleId="WW8Num74z0">
    <w:name w:val="WW8Num74z0"/>
    <w:qFormat/>
    <w:rPr>
      <w:rFonts w:ascii="Tahoma" w:eastAsia="Tahoma" w:hAnsi="Tahoma" w:cs="Tahoma"/>
      <w:spacing w:val="-1"/>
      <w:w w:val="89"/>
      <w:sz w:val="20"/>
      <w:szCs w:val="20"/>
      <w:lang w:val="it-IT" w:bidi="ar-SA"/>
    </w:rPr>
  </w:style>
  <w:style w:type="character" w:customStyle="1" w:styleId="WW8Num73z1">
    <w:name w:val="WW8Num73z1"/>
    <w:qFormat/>
    <w:rPr>
      <w:rFonts w:ascii="Tahoma" w:eastAsia="Tahoma" w:hAnsi="Tahoma" w:cs="Tahoma"/>
      <w:spacing w:val="-2"/>
      <w:w w:val="84"/>
      <w:sz w:val="20"/>
      <w:szCs w:val="20"/>
      <w:lang w:val="it-IT" w:bidi="ar-SA"/>
    </w:rPr>
  </w:style>
  <w:style w:type="character" w:customStyle="1" w:styleId="WW8Num73z0">
    <w:name w:val="WW8Num73z0"/>
    <w:qFormat/>
    <w:rPr>
      <w:lang w:val="it-IT" w:bidi="ar-SA"/>
    </w:rPr>
  </w:style>
  <w:style w:type="character" w:customStyle="1" w:styleId="WW8Num72z1">
    <w:name w:val="WW8Num72z1"/>
    <w:qFormat/>
    <w:rPr>
      <w:rFonts w:ascii="Tahoma" w:eastAsia="Tahoma" w:hAnsi="Tahoma" w:cs="Tahoma"/>
      <w:w w:val="89"/>
      <w:sz w:val="20"/>
      <w:szCs w:val="20"/>
      <w:lang w:val="it-IT" w:bidi="ar-SA"/>
    </w:rPr>
  </w:style>
  <w:style w:type="character" w:customStyle="1" w:styleId="WW8Num72z0">
    <w:name w:val="WW8Num72z0"/>
    <w:qFormat/>
    <w:rPr>
      <w:lang w:val="it-IT" w:bidi="ar-SA"/>
    </w:rPr>
  </w:style>
  <w:style w:type="character" w:customStyle="1" w:styleId="WW8Num71z1">
    <w:name w:val="WW8Num71z1"/>
    <w:qFormat/>
    <w:rPr>
      <w:rFonts w:ascii="Tahoma" w:eastAsia="Tahoma" w:hAnsi="Tahoma" w:cs="Tahoma"/>
      <w:spacing w:val="-2"/>
      <w:w w:val="70"/>
      <w:sz w:val="20"/>
      <w:szCs w:val="20"/>
      <w:lang w:val="it-IT" w:bidi="ar-SA"/>
    </w:rPr>
  </w:style>
  <w:style w:type="character" w:customStyle="1" w:styleId="WW8Num71z0">
    <w:name w:val="WW8Num71z0"/>
    <w:qFormat/>
    <w:rPr>
      <w:lang w:val="it-IT" w:bidi="ar-SA"/>
    </w:rPr>
  </w:style>
  <w:style w:type="character" w:customStyle="1" w:styleId="WW8Num70z1">
    <w:name w:val="WW8Num70z1"/>
    <w:qFormat/>
    <w:rPr>
      <w:rFonts w:ascii="Tahoma" w:eastAsia="Tahoma" w:hAnsi="Tahoma" w:cs="Tahoma"/>
      <w:spacing w:val="-1"/>
      <w:w w:val="70"/>
      <w:sz w:val="20"/>
      <w:szCs w:val="20"/>
      <w:lang w:val="it-IT" w:bidi="ar-SA"/>
    </w:rPr>
  </w:style>
  <w:style w:type="character" w:customStyle="1" w:styleId="WW8Num70z0">
    <w:name w:val="WW8Num70z0"/>
    <w:qFormat/>
    <w:rPr>
      <w:lang w:val="it-IT" w:bidi="ar-SA"/>
    </w:rPr>
  </w:style>
  <w:style w:type="character" w:customStyle="1" w:styleId="WW8Num69z1">
    <w:name w:val="WW8Num69z1"/>
    <w:qFormat/>
    <w:rPr>
      <w:rFonts w:ascii="Tahoma" w:eastAsia="Tahoma" w:hAnsi="Tahoma" w:cs="Tahoma"/>
      <w:spacing w:val="-2"/>
      <w:w w:val="84"/>
      <w:sz w:val="20"/>
      <w:szCs w:val="20"/>
      <w:lang w:val="it-IT" w:bidi="ar-SA"/>
    </w:rPr>
  </w:style>
  <w:style w:type="character" w:customStyle="1" w:styleId="WW8Num69z0">
    <w:name w:val="WW8Num69z0"/>
    <w:qFormat/>
    <w:rPr>
      <w:lang w:val="it-IT" w:bidi="ar-SA"/>
    </w:rPr>
  </w:style>
  <w:style w:type="character" w:customStyle="1" w:styleId="WW8Num68z1">
    <w:name w:val="WW8Num68z1"/>
    <w:qFormat/>
    <w:rPr>
      <w:rFonts w:ascii="Tahoma" w:eastAsia="Tahoma" w:hAnsi="Tahoma" w:cs="Tahoma"/>
      <w:spacing w:val="-2"/>
      <w:w w:val="70"/>
      <w:sz w:val="20"/>
      <w:szCs w:val="20"/>
      <w:lang w:val="it-IT" w:bidi="ar-SA"/>
    </w:rPr>
  </w:style>
  <w:style w:type="character" w:customStyle="1" w:styleId="WW8Num68z0">
    <w:name w:val="WW8Num68z0"/>
    <w:qFormat/>
    <w:rPr>
      <w:lang w:val="it-IT" w:bidi="ar-SA"/>
    </w:rPr>
  </w:style>
  <w:style w:type="character" w:customStyle="1" w:styleId="WW8Num67z1">
    <w:name w:val="WW8Num67z1"/>
    <w:qFormat/>
    <w:rPr>
      <w:lang w:val="it-IT" w:bidi="ar-SA"/>
    </w:rPr>
  </w:style>
  <w:style w:type="character" w:customStyle="1" w:styleId="WW8Num67z0">
    <w:name w:val="WW8Num67z0"/>
    <w:qFormat/>
    <w:rPr>
      <w:rFonts w:ascii="Tahoma" w:eastAsia="Tahoma" w:hAnsi="Tahoma" w:cs="Tahoma"/>
      <w:spacing w:val="-1"/>
      <w:w w:val="89"/>
      <w:sz w:val="20"/>
      <w:szCs w:val="20"/>
      <w:lang w:val="it-IT" w:bidi="ar-SA"/>
    </w:rPr>
  </w:style>
  <w:style w:type="character" w:customStyle="1" w:styleId="WW8Num66z1">
    <w:name w:val="WW8Num66z1"/>
    <w:qFormat/>
    <w:rPr>
      <w:lang w:val="it-IT" w:bidi="ar-SA"/>
    </w:rPr>
  </w:style>
  <w:style w:type="character" w:customStyle="1" w:styleId="WW8Num66z0">
    <w:name w:val="WW8Num66z0"/>
    <w:qFormat/>
    <w:rPr>
      <w:rFonts w:ascii="Tahoma" w:eastAsia="Tahoma" w:hAnsi="Tahoma" w:cs="Tahoma"/>
      <w:spacing w:val="-1"/>
      <w:w w:val="89"/>
      <w:sz w:val="20"/>
      <w:szCs w:val="20"/>
      <w:lang w:val="it-IT" w:bidi="ar-SA"/>
    </w:rPr>
  </w:style>
  <w:style w:type="character" w:customStyle="1" w:styleId="WW8Num65z1">
    <w:name w:val="WW8Num65z1"/>
    <w:qFormat/>
    <w:rPr>
      <w:rFonts w:ascii="Tahoma" w:eastAsia="Tahoma" w:hAnsi="Tahoma" w:cs="Tahoma"/>
      <w:spacing w:val="-1"/>
      <w:w w:val="70"/>
      <w:sz w:val="20"/>
      <w:szCs w:val="20"/>
      <w:lang w:val="it-IT" w:bidi="ar-SA"/>
    </w:rPr>
  </w:style>
  <w:style w:type="character" w:customStyle="1" w:styleId="WW8Num65z0">
    <w:name w:val="WW8Num65z0"/>
    <w:qFormat/>
    <w:rPr>
      <w:lang w:val="it-IT" w:bidi="ar-SA"/>
    </w:rPr>
  </w:style>
  <w:style w:type="character" w:customStyle="1" w:styleId="WW8Num64z1">
    <w:name w:val="WW8Num64z1"/>
    <w:qFormat/>
    <w:rPr>
      <w:lang w:val="it-IT" w:bidi="ar-SA"/>
    </w:rPr>
  </w:style>
  <w:style w:type="character" w:customStyle="1" w:styleId="WW8Num64z0">
    <w:name w:val="WW8Num64z0"/>
    <w:qFormat/>
    <w:rPr>
      <w:rFonts w:ascii="Tahoma" w:eastAsia="Tahoma" w:hAnsi="Tahoma" w:cs="Tahoma"/>
      <w:w w:val="85"/>
      <w:sz w:val="20"/>
      <w:szCs w:val="20"/>
      <w:lang w:val="it-IT" w:bidi="ar-SA"/>
    </w:rPr>
  </w:style>
  <w:style w:type="character" w:customStyle="1" w:styleId="WW8Num63z1">
    <w:name w:val="WW8Num63z1"/>
    <w:qFormat/>
    <w:rPr>
      <w:rFonts w:ascii="Tahoma" w:eastAsia="Tahoma" w:hAnsi="Tahoma" w:cs="Tahoma"/>
      <w:w w:val="89"/>
      <w:sz w:val="20"/>
      <w:szCs w:val="20"/>
      <w:lang w:val="it-IT" w:bidi="ar-SA"/>
    </w:rPr>
  </w:style>
  <w:style w:type="character" w:customStyle="1" w:styleId="WW8Num63z0">
    <w:name w:val="WW8Num63z0"/>
    <w:qFormat/>
    <w:rPr>
      <w:lang w:val="it-IT" w:bidi="ar-SA"/>
    </w:rPr>
  </w:style>
  <w:style w:type="character" w:customStyle="1" w:styleId="WW8Num62z1">
    <w:name w:val="WW8Num62z1"/>
    <w:qFormat/>
    <w:rPr>
      <w:rFonts w:ascii="Tahoma" w:eastAsia="Tahoma" w:hAnsi="Tahoma" w:cs="Tahoma"/>
      <w:spacing w:val="-2"/>
      <w:w w:val="84"/>
      <w:sz w:val="20"/>
      <w:szCs w:val="20"/>
      <w:lang w:val="it-IT" w:bidi="ar-SA"/>
    </w:rPr>
  </w:style>
  <w:style w:type="character" w:customStyle="1" w:styleId="WW8Num62z0">
    <w:name w:val="WW8Num62z0"/>
    <w:qFormat/>
    <w:rPr>
      <w:lang w:val="it-IT" w:bidi="ar-SA"/>
    </w:rPr>
  </w:style>
  <w:style w:type="character" w:customStyle="1" w:styleId="WW8Num61z1">
    <w:name w:val="WW8Num61z1"/>
    <w:qFormat/>
    <w:rPr>
      <w:lang w:val="it-IT" w:bidi="ar-SA"/>
    </w:rPr>
  </w:style>
  <w:style w:type="character" w:customStyle="1" w:styleId="WW8Num61z0">
    <w:name w:val="WW8Num61z0"/>
    <w:qFormat/>
    <w:rPr>
      <w:rFonts w:ascii="Tahoma" w:eastAsia="Tahoma" w:hAnsi="Tahoma" w:cs="Tahoma"/>
      <w:spacing w:val="-1"/>
      <w:w w:val="89"/>
      <w:sz w:val="20"/>
      <w:szCs w:val="20"/>
      <w:lang w:val="it-IT" w:bidi="ar-SA"/>
    </w:rPr>
  </w:style>
  <w:style w:type="character" w:customStyle="1" w:styleId="WW8Num60z1">
    <w:name w:val="WW8Num60z1"/>
    <w:qFormat/>
    <w:rPr>
      <w:lang w:val="it-IT" w:bidi="ar-SA"/>
    </w:rPr>
  </w:style>
  <w:style w:type="character" w:customStyle="1" w:styleId="WW8Num60z0">
    <w:name w:val="WW8Num60z0"/>
    <w:qFormat/>
    <w:rPr>
      <w:rFonts w:ascii="Tahoma" w:eastAsia="Tahoma" w:hAnsi="Tahoma" w:cs="Tahoma"/>
      <w:spacing w:val="-1"/>
      <w:w w:val="89"/>
      <w:sz w:val="20"/>
      <w:szCs w:val="20"/>
      <w:lang w:val="it-IT" w:bidi="ar-SA"/>
    </w:rPr>
  </w:style>
  <w:style w:type="character" w:customStyle="1" w:styleId="WW8Num59z1">
    <w:name w:val="WW8Num59z1"/>
    <w:qFormat/>
    <w:rPr>
      <w:rFonts w:ascii="Tahoma" w:eastAsia="Tahoma" w:hAnsi="Tahoma" w:cs="Tahoma"/>
      <w:spacing w:val="-2"/>
      <w:w w:val="70"/>
      <w:sz w:val="20"/>
      <w:szCs w:val="20"/>
      <w:lang w:val="it-IT" w:bidi="ar-SA"/>
    </w:rPr>
  </w:style>
  <w:style w:type="character" w:customStyle="1" w:styleId="WW8Num59z0">
    <w:name w:val="WW8Num59z0"/>
    <w:qFormat/>
    <w:rPr>
      <w:lang w:val="it-IT" w:bidi="ar-SA"/>
    </w:rPr>
  </w:style>
  <w:style w:type="character" w:customStyle="1" w:styleId="WW8Num58z1">
    <w:name w:val="WW8Num58z1"/>
    <w:qFormat/>
    <w:rPr>
      <w:lang w:val="it-IT" w:bidi="ar-SA"/>
    </w:rPr>
  </w:style>
  <w:style w:type="character" w:customStyle="1" w:styleId="WW8Num58z0">
    <w:name w:val="WW8Num58z0"/>
    <w:qFormat/>
    <w:rPr>
      <w:rFonts w:ascii="Tahoma" w:eastAsia="Tahoma" w:hAnsi="Tahoma" w:cs="Tahoma"/>
      <w:w w:val="98"/>
      <w:sz w:val="20"/>
      <w:szCs w:val="20"/>
      <w:lang w:val="it-IT" w:bidi="ar-SA"/>
    </w:rPr>
  </w:style>
  <w:style w:type="character" w:customStyle="1" w:styleId="WW8Num57z1">
    <w:name w:val="WW8Num57z1"/>
    <w:qFormat/>
    <w:rPr>
      <w:lang w:val="it-IT" w:bidi="ar-SA"/>
    </w:rPr>
  </w:style>
  <w:style w:type="character" w:customStyle="1" w:styleId="WW8Num57z0">
    <w:name w:val="WW8Num57z0"/>
    <w:qFormat/>
    <w:rPr>
      <w:rFonts w:ascii="Tahoma" w:eastAsia="Tahoma" w:hAnsi="Tahoma" w:cs="Tahoma"/>
      <w:w w:val="89"/>
      <w:sz w:val="20"/>
      <w:szCs w:val="20"/>
      <w:lang w:val="it-IT" w:bidi="ar-SA"/>
    </w:rPr>
  </w:style>
  <w:style w:type="character" w:customStyle="1" w:styleId="WW8Num56z1">
    <w:name w:val="WW8Num56z1"/>
    <w:qFormat/>
    <w:rPr>
      <w:rFonts w:ascii="Tahoma" w:eastAsia="Tahoma" w:hAnsi="Tahoma" w:cs="Tahoma"/>
      <w:spacing w:val="-2"/>
      <w:w w:val="84"/>
      <w:sz w:val="20"/>
      <w:szCs w:val="20"/>
      <w:lang w:val="it-IT" w:bidi="ar-SA"/>
    </w:rPr>
  </w:style>
  <w:style w:type="character" w:customStyle="1" w:styleId="WW8Num56z0">
    <w:name w:val="WW8Num56z0"/>
    <w:qFormat/>
    <w:rPr>
      <w:lang w:val="it-IT" w:bidi="ar-SA"/>
    </w:rPr>
  </w:style>
  <w:style w:type="character" w:customStyle="1" w:styleId="WW8Num55z0">
    <w:name w:val="WW8Num55z0"/>
    <w:qFormat/>
  </w:style>
  <w:style w:type="character" w:customStyle="1" w:styleId="WW8Num54z1">
    <w:name w:val="WW8Num54z1"/>
    <w:qFormat/>
    <w:rPr>
      <w:lang w:val="it-IT" w:bidi="ar-SA"/>
    </w:rPr>
  </w:style>
  <w:style w:type="character" w:customStyle="1" w:styleId="WW8Num54z0">
    <w:name w:val="WW8Num54z0"/>
    <w:qFormat/>
    <w:rPr>
      <w:w w:val="89"/>
      <w:lang w:val="it-IT" w:bidi="ar-SA"/>
    </w:rPr>
  </w:style>
  <w:style w:type="character" w:customStyle="1" w:styleId="WW8Num53z1">
    <w:name w:val="WW8Num53z1"/>
    <w:qFormat/>
    <w:rPr>
      <w:rFonts w:ascii="Tahoma" w:eastAsia="Tahoma" w:hAnsi="Tahoma" w:cs="Tahoma"/>
      <w:spacing w:val="-1"/>
      <w:w w:val="89"/>
      <w:sz w:val="20"/>
      <w:szCs w:val="20"/>
      <w:lang w:val="it-IT" w:bidi="ar-SA"/>
    </w:rPr>
  </w:style>
  <w:style w:type="character" w:customStyle="1" w:styleId="WW8Num53z0">
    <w:name w:val="WW8Num53z0"/>
    <w:qFormat/>
    <w:rPr>
      <w:lang w:val="it-IT" w:bidi="ar-SA"/>
    </w:rPr>
  </w:style>
  <w:style w:type="character" w:customStyle="1" w:styleId="WW8Num52z1">
    <w:name w:val="WW8Num52z1"/>
    <w:qFormat/>
    <w:rPr>
      <w:lang w:val="it-IT" w:bidi="ar-SA"/>
    </w:rPr>
  </w:style>
  <w:style w:type="character" w:customStyle="1" w:styleId="WW8Num52z0">
    <w:name w:val="WW8Num52z0"/>
    <w:qFormat/>
    <w:rPr>
      <w:w w:val="75"/>
      <w:lang w:val="it-IT" w:bidi="ar-SA"/>
    </w:rPr>
  </w:style>
  <w:style w:type="character" w:customStyle="1" w:styleId="WW8Num51z1">
    <w:name w:val="WW8Num51z1"/>
    <w:qFormat/>
    <w:rPr>
      <w:rFonts w:ascii="Tahoma" w:eastAsia="Tahoma" w:hAnsi="Tahoma" w:cs="Tahoma"/>
      <w:w w:val="93"/>
      <w:sz w:val="20"/>
      <w:szCs w:val="20"/>
      <w:lang w:val="it-IT" w:bidi="ar-SA"/>
    </w:rPr>
  </w:style>
  <w:style w:type="character" w:customStyle="1" w:styleId="WW8Num51z0">
    <w:name w:val="WW8Num51z0"/>
    <w:qFormat/>
    <w:rPr>
      <w:lang w:val="it-IT" w:bidi="ar-SA"/>
    </w:rPr>
  </w:style>
  <w:style w:type="character" w:customStyle="1" w:styleId="WW8Num50z1">
    <w:name w:val="WW8Num50z1"/>
    <w:qFormat/>
    <w:rPr>
      <w:rFonts w:ascii="Tahoma" w:eastAsia="Tahoma" w:hAnsi="Tahoma" w:cs="Tahoma"/>
      <w:spacing w:val="-2"/>
      <w:w w:val="70"/>
      <w:sz w:val="20"/>
      <w:szCs w:val="20"/>
      <w:lang w:val="it-IT" w:bidi="ar-SA"/>
    </w:rPr>
  </w:style>
  <w:style w:type="character" w:customStyle="1" w:styleId="WW8Num50z0">
    <w:name w:val="WW8Num50z0"/>
    <w:qFormat/>
    <w:rPr>
      <w:lang w:val="it-IT" w:bidi="ar-SA"/>
    </w:rPr>
  </w:style>
  <w:style w:type="character" w:customStyle="1" w:styleId="WW8Num49z1">
    <w:name w:val="WW8Num49z1"/>
    <w:qFormat/>
    <w:rPr>
      <w:lang w:val="it-IT" w:bidi="ar-SA"/>
    </w:rPr>
  </w:style>
  <w:style w:type="character" w:customStyle="1" w:styleId="WW8Num49z0">
    <w:name w:val="WW8Num49z0"/>
    <w:qFormat/>
    <w:rPr>
      <w:rFonts w:ascii="Verdana" w:eastAsia="Verdana" w:hAnsi="Verdana" w:cs="Verdana"/>
      <w:w w:val="75"/>
      <w:sz w:val="20"/>
      <w:szCs w:val="20"/>
      <w:lang w:val="it-IT" w:bidi="ar-SA"/>
    </w:rPr>
  </w:style>
  <w:style w:type="character" w:customStyle="1" w:styleId="WW8Num48z1">
    <w:name w:val="WW8Num48z1"/>
    <w:qFormat/>
    <w:rPr>
      <w:rFonts w:ascii="Tahoma" w:eastAsia="Tahoma" w:hAnsi="Tahoma" w:cs="Tahoma"/>
      <w:spacing w:val="-1"/>
      <w:w w:val="70"/>
      <w:sz w:val="20"/>
      <w:szCs w:val="20"/>
      <w:lang w:val="it-IT" w:bidi="ar-SA"/>
    </w:rPr>
  </w:style>
  <w:style w:type="character" w:customStyle="1" w:styleId="WW8Num48z0">
    <w:name w:val="WW8Num48z0"/>
    <w:qFormat/>
    <w:rPr>
      <w:lang w:val="it-IT" w:bidi="ar-SA"/>
    </w:rPr>
  </w:style>
  <w:style w:type="character" w:customStyle="1" w:styleId="WW8Num47z1">
    <w:name w:val="WW8Num47z1"/>
    <w:qFormat/>
    <w:rPr>
      <w:lang w:val="it-IT" w:bidi="ar-SA"/>
    </w:rPr>
  </w:style>
  <w:style w:type="character" w:customStyle="1" w:styleId="WW8Num47z0">
    <w:name w:val="WW8Num47z0"/>
    <w:qFormat/>
    <w:rPr>
      <w:rFonts w:ascii="Tahoma" w:eastAsia="Tahoma" w:hAnsi="Tahoma" w:cs="Tahoma"/>
      <w:spacing w:val="-1"/>
      <w:w w:val="70"/>
      <w:sz w:val="20"/>
      <w:szCs w:val="20"/>
      <w:lang w:val="it-IT" w:bidi="ar-SA"/>
    </w:rPr>
  </w:style>
  <w:style w:type="character" w:customStyle="1" w:styleId="WW8Num46z1">
    <w:name w:val="WW8Num46z1"/>
    <w:qFormat/>
    <w:rPr>
      <w:rFonts w:ascii="Tahoma" w:eastAsia="Tahoma" w:hAnsi="Tahoma" w:cs="Tahoma"/>
      <w:w w:val="89"/>
      <w:sz w:val="20"/>
      <w:szCs w:val="20"/>
      <w:lang w:val="it-IT" w:bidi="ar-SA"/>
    </w:rPr>
  </w:style>
  <w:style w:type="character" w:customStyle="1" w:styleId="WW8Num46z0">
    <w:name w:val="WW8Num46z0"/>
    <w:qFormat/>
    <w:rPr>
      <w:lang w:val="it-IT" w:bidi="ar-SA"/>
    </w:rPr>
  </w:style>
  <w:style w:type="character" w:customStyle="1" w:styleId="WW8Num45z1">
    <w:name w:val="WW8Num45z1"/>
    <w:qFormat/>
    <w:rPr>
      <w:lang w:val="it-IT" w:bidi="ar-SA"/>
    </w:rPr>
  </w:style>
  <w:style w:type="character" w:customStyle="1" w:styleId="WW8Num45z0">
    <w:name w:val="WW8Num45z0"/>
    <w:qFormat/>
    <w:rPr>
      <w:w w:val="85"/>
      <w:lang w:val="it-IT" w:bidi="ar-SA"/>
    </w:rPr>
  </w:style>
  <w:style w:type="character" w:customStyle="1" w:styleId="WW8Num44z1">
    <w:name w:val="WW8Num44z1"/>
    <w:qFormat/>
    <w:rPr>
      <w:rFonts w:ascii="Tahoma" w:eastAsia="Tahoma" w:hAnsi="Tahoma" w:cs="Tahoma"/>
      <w:spacing w:val="-2"/>
      <w:w w:val="70"/>
      <w:sz w:val="20"/>
      <w:szCs w:val="20"/>
      <w:lang w:val="it-IT" w:bidi="ar-SA"/>
    </w:rPr>
  </w:style>
  <w:style w:type="character" w:customStyle="1" w:styleId="WW8Num44z0">
    <w:name w:val="WW8Num44z0"/>
    <w:qFormat/>
    <w:rPr>
      <w:lang w:val="it-IT" w:bidi="ar-SA"/>
    </w:rPr>
  </w:style>
  <w:style w:type="character" w:customStyle="1" w:styleId="WW8Num43z1">
    <w:name w:val="WW8Num43z1"/>
    <w:qFormat/>
    <w:rPr>
      <w:lang w:val="it-IT" w:bidi="ar-SA"/>
    </w:rPr>
  </w:style>
  <w:style w:type="character" w:customStyle="1" w:styleId="WW8Num43z0">
    <w:name w:val="WW8Num43z0"/>
    <w:qFormat/>
    <w:rPr>
      <w:rFonts w:ascii="Tahoma" w:eastAsia="Tahoma" w:hAnsi="Tahoma" w:cs="Tahoma"/>
      <w:spacing w:val="-1"/>
      <w:w w:val="89"/>
      <w:sz w:val="20"/>
      <w:szCs w:val="20"/>
      <w:lang w:val="it-IT" w:bidi="ar-SA"/>
    </w:rPr>
  </w:style>
  <w:style w:type="character" w:customStyle="1" w:styleId="WW8Num42z1">
    <w:name w:val="WW8Num42z1"/>
    <w:qFormat/>
    <w:rPr>
      <w:lang w:val="it-IT" w:bidi="ar-SA"/>
    </w:rPr>
  </w:style>
  <w:style w:type="character" w:customStyle="1" w:styleId="WW8Num42z0">
    <w:name w:val="WW8Num42z0"/>
    <w:qFormat/>
    <w:rPr>
      <w:rFonts w:ascii="Tahoma" w:eastAsia="Tahoma" w:hAnsi="Tahoma" w:cs="Tahoma"/>
      <w:spacing w:val="-1"/>
      <w:w w:val="89"/>
      <w:sz w:val="20"/>
      <w:szCs w:val="20"/>
      <w:lang w:val="it-IT" w:bidi="ar-SA"/>
    </w:rPr>
  </w:style>
  <w:style w:type="character" w:customStyle="1" w:styleId="WW8Num41z0">
    <w:name w:val="WW8Num41z0"/>
    <w:qFormat/>
    <w:rPr>
      <w:rFonts w:ascii="Arial" w:eastAsia="Times New Roman" w:hAnsi="Arial" w:cs="Arial"/>
      <w:color w:val="000000"/>
    </w:rPr>
  </w:style>
  <w:style w:type="character" w:customStyle="1" w:styleId="WW8Num40z1">
    <w:name w:val="WW8Num40z1"/>
    <w:qFormat/>
    <w:rPr>
      <w:lang w:val="it-IT" w:bidi="ar-SA"/>
    </w:rPr>
  </w:style>
  <w:style w:type="character" w:customStyle="1" w:styleId="WW8Num40z0">
    <w:name w:val="WW8Num40z0"/>
    <w:qFormat/>
    <w:rPr>
      <w:rFonts w:ascii="Tahoma" w:eastAsia="Tahoma" w:hAnsi="Tahoma" w:cs="Tahoma"/>
      <w:spacing w:val="-1"/>
      <w:w w:val="89"/>
      <w:sz w:val="20"/>
      <w:szCs w:val="20"/>
      <w:lang w:val="it-IT" w:bidi="ar-SA"/>
    </w:rPr>
  </w:style>
  <w:style w:type="character" w:customStyle="1" w:styleId="WW8Num39z1">
    <w:name w:val="WW8Num39z1"/>
    <w:qFormat/>
    <w:rPr>
      <w:lang w:val="it-IT" w:bidi="ar-SA"/>
    </w:rPr>
  </w:style>
  <w:style w:type="character" w:customStyle="1" w:styleId="WW8Num39z0">
    <w:name w:val="WW8Num39z0"/>
    <w:qFormat/>
    <w:rPr>
      <w:w w:val="73"/>
      <w:lang w:val="it-IT" w:bidi="ar-SA"/>
    </w:rPr>
  </w:style>
  <w:style w:type="character" w:customStyle="1" w:styleId="WW8Num38z1">
    <w:name w:val="WW8Num38z1"/>
    <w:qFormat/>
    <w:rPr>
      <w:rFonts w:ascii="Tahoma" w:eastAsia="Tahoma" w:hAnsi="Tahoma" w:cs="Tahoma"/>
      <w:spacing w:val="-1"/>
      <w:w w:val="89"/>
      <w:sz w:val="20"/>
      <w:szCs w:val="20"/>
      <w:lang w:val="it-IT" w:bidi="ar-SA"/>
    </w:rPr>
  </w:style>
  <w:style w:type="character" w:customStyle="1" w:styleId="WW8Num38z0">
    <w:name w:val="WW8Num38z0"/>
    <w:qFormat/>
    <w:rPr>
      <w:lang w:val="it-IT" w:bidi="ar-SA"/>
    </w:rPr>
  </w:style>
  <w:style w:type="character" w:customStyle="1" w:styleId="WW8Num37z1">
    <w:name w:val="WW8Num37z1"/>
    <w:qFormat/>
    <w:rPr>
      <w:lang w:val="it-IT" w:bidi="ar-SA"/>
    </w:rPr>
  </w:style>
  <w:style w:type="character" w:customStyle="1" w:styleId="WW8Num37z0">
    <w:name w:val="WW8Num37z0"/>
    <w:qFormat/>
    <w:rPr>
      <w:rFonts w:ascii="Tahoma" w:eastAsia="Tahoma" w:hAnsi="Tahoma" w:cs="Tahoma"/>
      <w:spacing w:val="-1"/>
      <w:w w:val="85"/>
      <w:sz w:val="20"/>
      <w:szCs w:val="20"/>
      <w:lang w:val="it-IT" w:bidi="ar-SA"/>
    </w:rPr>
  </w:style>
  <w:style w:type="character" w:customStyle="1" w:styleId="WW8Num36z1">
    <w:name w:val="WW8Num36z1"/>
    <w:qFormat/>
    <w:rPr>
      <w:lang w:val="it-IT" w:bidi="ar-SA"/>
    </w:rPr>
  </w:style>
  <w:style w:type="character" w:customStyle="1" w:styleId="WW8Num36z0">
    <w:name w:val="WW8Num36z0"/>
    <w:qFormat/>
    <w:rPr>
      <w:rFonts w:ascii="Tahoma" w:eastAsia="Tahoma" w:hAnsi="Tahoma" w:cs="Tahoma"/>
      <w:spacing w:val="-1"/>
      <w:w w:val="89"/>
      <w:sz w:val="20"/>
      <w:szCs w:val="20"/>
      <w:lang w:val="it-IT" w:bidi="ar-SA"/>
    </w:rPr>
  </w:style>
  <w:style w:type="character" w:customStyle="1" w:styleId="WW8Num35z1">
    <w:name w:val="WW8Num35z1"/>
    <w:qFormat/>
    <w:rPr>
      <w:lang w:val="it-IT" w:bidi="ar-SA"/>
    </w:rPr>
  </w:style>
  <w:style w:type="character" w:customStyle="1" w:styleId="WW8Num35z0">
    <w:name w:val="WW8Num35z0"/>
    <w:qFormat/>
    <w:rPr>
      <w:rFonts w:ascii="Tahoma" w:eastAsia="Tahoma" w:hAnsi="Tahoma" w:cs="Tahoma"/>
      <w:spacing w:val="-1"/>
      <w:w w:val="85"/>
      <w:sz w:val="20"/>
      <w:szCs w:val="20"/>
      <w:lang w:val="it-IT" w:bidi="ar-SA"/>
    </w:rPr>
  </w:style>
  <w:style w:type="character" w:customStyle="1" w:styleId="WW8Num34z1">
    <w:name w:val="WW8Num34z1"/>
    <w:qFormat/>
    <w:rPr>
      <w:lang w:val="it-IT" w:bidi="ar-SA"/>
    </w:rPr>
  </w:style>
  <w:style w:type="character" w:customStyle="1" w:styleId="WW8Num34z0">
    <w:name w:val="WW8Num34z0"/>
    <w:qFormat/>
    <w:rPr>
      <w:rFonts w:ascii="Tahoma" w:eastAsia="Tahoma" w:hAnsi="Tahoma" w:cs="Tahoma"/>
      <w:w w:val="85"/>
      <w:sz w:val="20"/>
      <w:szCs w:val="20"/>
      <w:lang w:val="it-IT" w:bidi="ar-SA"/>
    </w:rPr>
  </w:style>
  <w:style w:type="character" w:customStyle="1" w:styleId="WW8Num33z1">
    <w:name w:val="WW8Num33z1"/>
    <w:qFormat/>
    <w:rPr>
      <w:lang w:val="it-IT" w:bidi="ar-SA"/>
    </w:rPr>
  </w:style>
  <w:style w:type="character" w:customStyle="1" w:styleId="WW8Num33z0">
    <w:name w:val="WW8Num33z0"/>
    <w:qFormat/>
    <w:rPr>
      <w:rFonts w:ascii="Tahoma" w:eastAsia="Tahoma" w:hAnsi="Tahoma" w:cs="Tahoma"/>
      <w:w w:val="98"/>
      <w:sz w:val="20"/>
      <w:szCs w:val="20"/>
      <w:lang w:val="it-IT" w:bidi="ar-SA"/>
    </w:rPr>
  </w:style>
  <w:style w:type="character" w:customStyle="1" w:styleId="WW8Num32z1">
    <w:name w:val="WW8Num32z1"/>
    <w:qFormat/>
    <w:rPr>
      <w:rFonts w:ascii="Tahoma" w:eastAsia="Tahoma" w:hAnsi="Tahoma" w:cs="Tahoma"/>
      <w:w w:val="89"/>
      <w:sz w:val="20"/>
      <w:szCs w:val="20"/>
      <w:lang w:val="it-IT" w:bidi="ar-SA"/>
    </w:rPr>
  </w:style>
  <w:style w:type="character" w:customStyle="1" w:styleId="WW8Num32z0">
    <w:name w:val="WW8Num32z0"/>
    <w:qFormat/>
    <w:rPr>
      <w:lang w:val="it-IT" w:bidi="ar-SA"/>
    </w:rPr>
  </w:style>
  <w:style w:type="character" w:customStyle="1" w:styleId="WW8Num31z0">
    <w:name w:val="WW8Num31z0"/>
    <w:qFormat/>
  </w:style>
  <w:style w:type="character" w:customStyle="1" w:styleId="WW8Num30z1">
    <w:name w:val="WW8Num30z1"/>
    <w:qFormat/>
    <w:rPr>
      <w:lang w:val="it-IT" w:bidi="ar-SA"/>
    </w:rPr>
  </w:style>
  <w:style w:type="character" w:customStyle="1" w:styleId="WW8Num30z0">
    <w:name w:val="WW8Num30z0"/>
    <w:qFormat/>
    <w:rPr>
      <w:rFonts w:ascii="Tahoma" w:eastAsia="Tahoma" w:hAnsi="Tahoma" w:cs="Tahoma"/>
      <w:spacing w:val="-1"/>
      <w:w w:val="89"/>
      <w:sz w:val="20"/>
      <w:szCs w:val="20"/>
      <w:lang w:val="it-IT" w:bidi="ar-SA"/>
    </w:rPr>
  </w:style>
  <w:style w:type="character" w:customStyle="1" w:styleId="WW8Num29z0">
    <w:name w:val="WW8Num29z0"/>
    <w:qFormat/>
  </w:style>
  <w:style w:type="character" w:customStyle="1" w:styleId="WW8Num28z1">
    <w:name w:val="WW8Num28z1"/>
    <w:qFormat/>
    <w:rPr>
      <w:rFonts w:ascii="Tahoma" w:eastAsia="Tahoma" w:hAnsi="Tahoma" w:cs="Tahoma"/>
      <w:spacing w:val="-2"/>
      <w:w w:val="70"/>
      <w:sz w:val="20"/>
      <w:szCs w:val="20"/>
      <w:lang w:val="it-IT" w:bidi="ar-SA"/>
    </w:rPr>
  </w:style>
  <w:style w:type="character" w:customStyle="1" w:styleId="WW8Num28z0">
    <w:name w:val="WW8Num28z0"/>
    <w:qFormat/>
    <w:rPr>
      <w:lang w:val="it-IT" w:bidi="ar-SA"/>
    </w:rPr>
  </w:style>
  <w:style w:type="character" w:customStyle="1" w:styleId="WW8Num27z1">
    <w:name w:val="WW8Num27z1"/>
    <w:qFormat/>
    <w:rPr>
      <w:rFonts w:ascii="Tahoma" w:eastAsia="Tahoma" w:hAnsi="Tahoma" w:cs="Tahoma"/>
      <w:spacing w:val="-2"/>
      <w:w w:val="70"/>
      <w:sz w:val="20"/>
      <w:szCs w:val="20"/>
      <w:lang w:val="it-IT" w:bidi="ar-SA"/>
    </w:rPr>
  </w:style>
  <w:style w:type="character" w:customStyle="1" w:styleId="WW8Num27z0">
    <w:name w:val="WW8Num27z0"/>
    <w:qFormat/>
    <w:rPr>
      <w:lang w:val="it-IT" w:bidi="ar-SA"/>
    </w:rPr>
  </w:style>
  <w:style w:type="character" w:customStyle="1" w:styleId="WW8Num26z1">
    <w:name w:val="WW8Num26z1"/>
    <w:qFormat/>
    <w:rPr>
      <w:rFonts w:ascii="Tahoma" w:eastAsia="Tahoma" w:hAnsi="Tahoma" w:cs="Tahoma"/>
      <w:spacing w:val="-2"/>
      <w:w w:val="84"/>
      <w:sz w:val="20"/>
      <w:szCs w:val="20"/>
      <w:lang w:val="it-IT" w:bidi="ar-SA"/>
    </w:rPr>
  </w:style>
  <w:style w:type="character" w:customStyle="1" w:styleId="WW8Num26z0">
    <w:name w:val="WW8Num26z0"/>
    <w:qFormat/>
    <w:rPr>
      <w:lang w:val="it-IT" w:bidi="ar-SA"/>
    </w:rPr>
  </w:style>
  <w:style w:type="character" w:customStyle="1" w:styleId="WW8Num25z1">
    <w:name w:val="WW8Num25z1"/>
    <w:qFormat/>
    <w:rPr>
      <w:rFonts w:ascii="Tahoma" w:eastAsia="Tahoma" w:hAnsi="Tahoma" w:cs="Tahoma"/>
      <w:w w:val="89"/>
      <w:sz w:val="20"/>
      <w:szCs w:val="20"/>
      <w:lang w:val="it-IT" w:bidi="ar-SA"/>
    </w:rPr>
  </w:style>
  <w:style w:type="character" w:customStyle="1" w:styleId="WW8Num25z0">
    <w:name w:val="WW8Num25z0"/>
    <w:qFormat/>
    <w:rPr>
      <w:lang w:val="it-IT" w:bidi="ar-SA"/>
    </w:rPr>
  </w:style>
  <w:style w:type="character" w:customStyle="1" w:styleId="WW8Num24z1">
    <w:name w:val="WW8Num24z1"/>
    <w:qFormat/>
    <w:rPr>
      <w:rFonts w:ascii="Tahoma" w:eastAsia="Tahoma" w:hAnsi="Tahoma" w:cs="Tahoma"/>
      <w:spacing w:val="-2"/>
      <w:w w:val="84"/>
      <w:sz w:val="20"/>
      <w:szCs w:val="20"/>
      <w:lang w:val="it-IT" w:bidi="ar-SA"/>
    </w:rPr>
  </w:style>
  <w:style w:type="character" w:customStyle="1" w:styleId="WW8Num24z0">
    <w:name w:val="WW8Num24z0"/>
    <w:qFormat/>
    <w:rPr>
      <w:lang w:val="it-IT" w:bidi="ar-SA"/>
    </w:rPr>
  </w:style>
  <w:style w:type="character" w:customStyle="1" w:styleId="WW8Num23z1">
    <w:name w:val="WW8Num23z1"/>
    <w:qFormat/>
    <w:rPr>
      <w:rFonts w:ascii="Tahoma" w:eastAsia="Tahoma" w:hAnsi="Tahoma" w:cs="Tahoma"/>
      <w:spacing w:val="-1"/>
      <w:w w:val="70"/>
      <w:sz w:val="20"/>
      <w:szCs w:val="20"/>
      <w:lang w:val="it-IT" w:bidi="ar-SA"/>
    </w:rPr>
  </w:style>
  <w:style w:type="character" w:customStyle="1" w:styleId="WW8Num23z0">
    <w:name w:val="WW8Num23z0"/>
    <w:qFormat/>
    <w:rPr>
      <w:lang w:val="it-IT" w:bidi="ar-SA"/>
    </w:rPr>
  </w:style>
  <w:style w:type="character" w:customStyle="1" w:styleId="WW8Num22z1">
    <w:name w:val="WW8Num22z1"/>
    <w:qFormat/>
    <w:rPr>
      <w:rFonts w:ascii="Tahoma" w:eastAsia="Tahoma" w:hAnsi="Tahoma" w:cs="Tahoma"/>
      <w:spacing w:val="-1"/>
      <w:w w:val="70"/>
      <w:sz w:val="20"/>
      <w:szCs w:val="20"/>
      <w:lang w:val="it-IT" w:bidi="ar-SA"/>
    </w:rPr>
  </w:style>
  <w:style w:type="character" w:customStyle="1" w:styleId="WW8Num22z0">
    <w:name w:val="WW8Num22z0"/>
    <w:qFormat/>
    <w:rPr>
      <w:lang w:val="it-IT" w:bidi="ar-SA"/>
    </w:rPr>
  </w:style>
  <w:style w:type="character" w:customStyle="1" w:styleId="WW8Num21z1">
    <w:name w:val="WW8Num21z1"/>
    <w:qFormat/>
    <w:rPr>
      <w:lang w:val="it-IT" w:bidi="ar-SA"/>
    </w:rPr>
  </w:style>
  <w:style w:type="character" w:customStyle="1" w:styleId="WW8Num21z0">
    <w:name w:val="WW8Num21z0"/>
    <w:qFormat/>
    <w:rPr>
      <w:rFonts w:ascii="Tahoma" w:eastAsia="Tahoma" w:hAnsi="Tahoma" w:cs="Tahoma"/>
      <w:spacing w:val="-1"/>
      <w:w w:val="85"/>
      <w:sz w:val="20"/>
      <w:szCs w:val="20"/>
      <w:lang w:val="it-IT" w:bidi="ar-SA"/>
    </w:rPr>
  </w:style>
  <w:style w:type="character" w:customStyle="1" w:styleId="WW8Num20z1">
    <w:name w:val="WW8Num20z1"/>
    <w:qFormat/>
    <w:rPr>
      <w:rFonts w:ascii="Tahoma" w:eastAsia="Tahoma" w:hAnsi="Tahoma" w:cs="Tahoma"/>
      <w:w w:val="89"/>
      <w:sz w:val="20"/>
      <w:szCs w:val="20"/>
      <w:lang w:val="it-IT" w:bidi="ar-SA"/>
    </w:rPr>
  </w:style>
  <w:style w:type="character" w:customStyle="1" w:styleId="WW8Num20z0">
    <w:name w:val="WW8Num20z0"/>
    <w:qFormat/>
    <w:rPr>
      <w:lang w:val="it-IT" w:bidi="ar-SA"/>
    </w:rPr>
  </w:style>
  <w:style w:type="character" w:customStyle="1" w:styleId="WW8Num19z0">
    <w:name w:val="WW8Num19z0"/>
    <w:qFormat/>
  </w:style>
  <w:style w:type="character" w:customStyle="1" w:styleId="WW8Num18z1">
    <w:name w:val="WW8Num18z1"/>
    <w:qFormat/>
    <w:rPr>
      <w:lang w:val="it-IT" w:bidi="ar-SA"/>
    </w:rPr>
  </w:style>
  <w:style w:type="character" w:customStyle="1" w:styleId="WW8Num18z0">
    <w:name w:val="WW8Num18z0"/>
    <w:qFormat/>
    <w:rPr>
      <w:rFonts w:ascii="Tahoma" w:eastAsia="Tahoma" w:hAnsi="Tahoma" w:cs="Tahoma"/>
      <w:spacing w:val="-1"/>
      <w:w w:val="89"/>
      <w:sz w:val="20"/>
      <w:szCs w:val="20"/>
      <w:lang w:val="it-IT" w:bidi="ar-SA"/>
    </w:rPr>
  </w:style>
  <w:style w:type="character" w:customStyle="1" w:styleId="WW8Num17z1">
    <w:name w:val="WW8Num17z1"/>
    <w:qFormat/>
    <w:rPr>
      <w:lang w:val="it-IT" w:bidi="ar-SA"/>
    </w:rPr>
  </w:style>
  <w:style w:type="character" w:customStyle="1" w:styleId="WW8Num17z0">
    <w:name w:val="WW8Num17z0"/>
    <w:qFormat/>
    <w:rPr>
      <w:w w:val="85"/>
      <w:lang w:val="it-IT" w:bidi="ar-SA"/>
    </w:rPr>
  </w:style>
  <w:style w:type="character" w:customStyle="1" w:styleId="WW8Num16z1">
    <w:name w:val="WW8Num16z1"/>
    <w:qFormat/>
    <w:rPr>
      <w:rFonts w:ascii="Tahoma" w:eastAsia="Tahoma" w:hAnsi="Tahoma" w:cs="Tahoma"/>
      <w:spacing w:val="-2"/>
      <w:w w:val="70"/>
      <w:sz w:val="20"/>
      <w:szCs w:val="20"/>
      <w:lang w:val="it-IT" w:bidi="ar-SA"/>
    </w:rPr>
  </w:style>
  <w:style w:type="character" w:customStyle="1" w:styleId="WW8Num16z0">
    <w:name w:val="WW8Num16z0"/>
    <w:qFormat/>
    <w:rPr>
      <w:lang w:val="it-IT" w:bidi="ar-SA"/>
    </w:rPr>
  </w:style>
  <w:style w:type="character" w:customStyle="1" w:styleId="WW8Num15z1">
    <w:name w:val="WW8Num15z1"/>
    <w:qFormat/>
    <w:rPr>
      <w:lang w:val="it-IT" w:bidi="ar-SA"/>
    </w:rPr>
  </w:style>
  <w:style w:type="character" w:customStyle="1" w:styleId="WW8Num15z0">
    <w:name w:val="WW8Num15z0"/>
    <w:qFormat/>
    <w:rPr>
      <w:rFonts w:ascii="Tahoma" w:eastAsia="Tahoma" w:hAnsi="Tahoma" w:cs="Tahoma"/>
      <w:w w:val="85"/>
      <w:sz w:val="20"/>
      <w:szCs w:val="20"/>
      <w:lang w:val="it-IT" w:bidi="ar-SA"/>
    </w:rPr>
  </w:style>
  <w:style w:type="character" w:customStyle="1" w:styleId="WW8Num14z1">
    <w:name w:val="WW8Num14z1"/>
    <w:qFormat/>
    <w:rPr>
      <w:rFonts w:ascii="Tahoma" w:eastAsia="Tahoma" w:hAnsi="Tahoma" w:cs="Tahoma"/>
      <w:spacing w:val="-2"/>
      <w:w w:val="70"/>
      <w:sz w:val="20"/>
      <w:szCs w:val="20"/>
      <w:lang w:val="it-IT" w:bidi="ar-SA"/>
    </w:rPr>
  </w:style>
  <w:style w:type="character" w:customStyle="1" w:styleId="WW8Num14z0">
    <w:name w:val="WW8Num14z0"/>
    <w:qFormat/>
    <w:rPr>
      <w:lang w:val="it-IT" w:bidi="ar-SA"/>
    </w:rPr>
  </w:style>
  <w:style w:type="character" w:customStyle="1" w:styleId="WW8Num13z1">
    <w:name w:val="WW8Num13z1"/>
    <w:qFormat/>
    <w:rPr>
      <w:lang w:val="it-IT" w:bidi="ar-SA"/>
    </w:rPr>
  </w:style>
  <w:style w:type="character" w:customStyle="1" w:styleId="WW8Num13z0">
    <w:name w:val="WW8Num13z0"/>
    <w:qFormat/>
    <w:rPr>
      <w:rFonts w:ascii="Tahoma" w:eastAsia="Tahoma" w:hAnsi="Tahoma" w:cs="Tahoma"/>
      <w:w w:val="85"/>
      <w:sz w:val="20"/>
      <w:szCs w:val="20"/>
      <w:lang w:val="it-IT" w:bidi="ar-SA"/>
    </w:rPr>
  </w:style>
  <w:style w:type="character" w:customStyle="1" w:styleId="WW8Num12z1">
    <w:name w:val="WW8Num12z1"/>
    <w:qFormat/>
    <w:rPr>
      <w:lang w:val="it-IT" w:bidi="ar-SA"/>
    </w:rPr>
  </w:style>
  <w:style w:type="character" w:customStyle="1" w:styleId="WW8Num12z0">
    <w:name w:val="WW8Num12z0"/>
    <w:qFormat/>
    <w:rPr>
      <w:rFonts w:ascii="Tahoma" w:eastAsia="Tahoma" w:hAnsi="Tahoma" w:cs="Tahoma"/>
      <w:spacing w:val="-1"/>
      <w:w w:val="89"/>
      <w:sz w:val="20"/>
      <w:szCs w:val="20"/>
      <w:lang w:val="it-IT" w:bidi="ar-SA"/>
    </w:rPr>
  </w:style>
  <w:style w:type="character" w:customStyle="1" w:styleId="WW8Num11z1">
    <w:name w:val="WW8Num11z1"/>
    <w:qFormat/>
    <w:rPr>
      <w:rFonts w:ascii="Tahoma" w:eastAsia="Tahoma" w:hAnsi="Tahoma" w:cs="Tahoma"/>
      <w:spacing w:val="-2"/>
      <w:w w:val="70"/>
      <w:sz w:val="20"/>
      <w:szCs w:val="20"/>
      <w:lang w:val="it-IT" w:bidi="ar-SA"/>
    </w:rPr>
  </w:style>
  <w:style w:type="character" w:customStyle="1" w:styleId="WW8Num11z0">
    <w:name w:val="WW8Num11z0"/>
    <w:qFormat/>
    <w:rPr>
      <w:lang w:val="it-IT" w:bidi="ar-SA"/>
    </w:rPr>
  </w:style>
  <w:style w:type="character" w:customStyle="1" w:styleId="WW8Num10z1">
    <w:name w:val="WW8Num10z1"/>
    <w:qFormat/>
    <w:rPr>
      <w:rFonts w:ascii="Tahoma" w:eastAsia="Tahoma" w:hAnsi="Tahoma" w:cs="Tahoma"/>
      <w:spacing w:val="-1"/>
      <w:w w:val="70"/>
      <w:sz w:val="20"/>
      <w:szCs w:val="20"/>
      <w:lang w:val="it-IT" w:bidi="ar-SA"/>
    </w:rPr>
  </w:style>
  <w:style w:type="character" w:customStyle="1" w:styleId="WW8Num10z0">
    <w:name w:val="WW8Num10z0"/>
    <w:qFormat/>
    <w:rPr>
      <w:lang w:val="it-IT" w:bidi="ar-SA"/>
    </w:rPr>
  </w:style>
  <w:style w:type="character" w:customStyle="1" w:styleId="WW8Num9z1">
    <w:name w:val="WW8Num9z1"/>
    <w:qFormat/>
    <w:rPr>
      <w:lang w:val="it-IT" w:bidi="ar-SA"/>
    </w:rPr>
  </w:style>
  <w:style w:type="character" w:customStyle="1" w:styleId="WW8Num9z0">
    <w:name w:val="WW8Num9z0"/>
    <w:qFormat/>
    <w:rPr>
      <w:w w:val="85"/>
      <w:lang w:val="it-IT" w:bidi="ar-SA"/>
    </w:rPr>
  </w:style>
  <w:style w:type="character" w:customStyle="1" w:styleId="WW8Num8z1">
    <w:name w:val="WW8Num8z1"/>
    <w:qFormat/>
    <w:rPr>
      <w:lang w:val="it-IT" w:bidi="ar-SA"/>
    </w:rPr>
  </w:style>
  <w:style w:type="character" w:customStyle="1" w:styleId="WW8Num8z0">
    <w:name w:val="WW8Num8z0"/>
    <w:qFormat/>
    <w:rPr>
      <w:rFonts w:ascii="Tahoma" w:eastAsia="Tahoma" w:hAnsi="Tahoma" w:cs="Tahoma"/>
      <w:w w:val="86"/>
      <w:sz w:val="20"/>
      <w:szCs w:val="20"/>
      <w:lang w:val="it-IT" w:bidi="ar-SA"/>
    </w:rPr>
  </w:style>
  <w:style w:type="character" w:customStyle="1" w:styleId="WW8Num7z0">
    <w:name w:val="WW8Num7z0"/>
    <w:qFormat/>
  </w:style>
  <w:style w:type="character" w:customStyle="1" w:styleId="WW8Num6z1">
    <w:name w:val="WW8Num6z1"/>
    <w:qFormat/>
    <w:rPr>
      <w:rFonts w:ascii="Tahoma" w:eastAsia="Tahoma" w:hAnsi="Tahoma" w:cs="Tahoma"/>
      <w:spacing w:val="-2"/>
      <w:w w:val="70"/>
      <w:sz w:val="20"/>
      <w:szCs w:val="20"/>
      <w:lang w:val="it-IT" w:bidi="ar-SA"/>
    </w:rPr>
  </w:style>
  <w:style w:type="character" w:customStyle="1" w:styleId="WW8Num6z0">
    <w:name w:val="WW8Num6z0"/>
    <w:qFormat/>
    <w:rPr>
      <w:lang w:val="it-IT" w:bidi="ar-SA"/>
    </w:rPr>
  </w:style>
  <w:style w:type="character" w:customStyle="1" w:styleId="WW8Num5z1">
    <w:name w:val="WW8Num5z1"/>
    <w:qFormat/>
    <w:rPr>
      <w:rFonts w:ascii="Tahoma" w:eastAsia="Tahoma" w:hAnsi="Tahoma" w:cs="Tahoma"/>
      <w:spacing w:val="-1"/>
      <w:w w:val="70"/>
      <w:sz w:val="20"/>
      <w:szCs w:val="20"/>
      <w:lang w:val="it-IT" w:bidi="ar-SA"/>
    </w:rPr>
  </w:style>
  <w:style w:type="character" w:customStyle="1" w:styleId="WW8Num5z0">
    <w:name w:val="WW8Num5z0"/>
    <w:qFormat/>
    <w:rPr>
      <w:lang w:val="it-IT" w:bidi="ar-SA"/>
    </w:rPr>
  </w:style>
  <w:style w:type="character" w:customStyle="1" w:styleId="WW8Num4z1">
    <w:name w:val="WW8Num4z1"/>
    <w:qFormat/>
    <w:rPr>
      <w:lang w:val="it-IT" w:bidi="ar-SA"/>
    </w:rPr>
  </w:style>
  <w:style w:type="character" w:customStyle="1" w:styleId="WW8Num4z0">
    <w:name w:val="WW8Num4z0"/>
    <w:qFormat/>
    <w:rPr>
      <w:rFonts w:ascii="Tahoma" w:eastAsia="Tahoma" w:hAnsi="Tahoma" w:cs="Tahoma"/>
      <w:spacing w:val="-1"/>
      <w:w w:val="85"/>
      <w:sz w:val="20"/>
      <w:szCs w:val="20"/>
      <w:lang w:val="it-IT" w:bidi="ar-SA"/>
    </w:rPr>
  </w:style>
  <w:style w:type="character" w:customStyle="1" w:styleId="WW8Num3z1">
    <w:name w:val="WW8Num3z1"/>
    <w:qFormat/>
    <w:rPr>
      <w:rFonts w:cs="Symbol"/>
    </w:rPr>
  </w:style>
  <w:style w:type="character" w:customStyle="1" w:styleId="WW8Num2z0">
    <w:name w:val="WW8Num2z0"/>
    <w:qFormat/>
    <w:rPr>
      <w:rFonts w:cs="Symbol"/>
      <w:b w:val="0"/>
      <w:bCs w:val="0"/>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99"/>
    <w:semiHidden/>
    <w:unhideWhenUsed/>
    <w:rsid w:val="00F44100"/>
    <w:pPr>
      <w:spacing w:after="12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rPr>
  </w:style>
  <w:style w:type="paragraph" w:customStyle="1" w:styleId="Indice">
    <w:name w:val="Indice"/>
    <w:basedOn w:val="Normale"/>
    <w:qFormat/>
    <w:pPr>
      <w:suppressLineNumbers/>
    </w:pPr>
    <w:rPr>
      <w:rFonts w:cs="Lucida Sans"/>
    </w:rPr>
  </w:style>
  <w:style w:type="paragraph" w:styleId="Rientrocorpodeltesto">
    <w:name w:val="Body Text Indent"/>
    <w:basedOn w:val="Normale"/>
    <w:link w:val="RientrocorpodeltestoCarattere"/>
    <w:semiHidden/>
    <w:unhideWhenUsed/>
    <w:rsid w:val="00485D7E"/>
    <w:pPr>
      <w:ind w:firstLine="284"/>
      <w:jc w:val="both"/>
    </w:pPr>
    <w:rPr>
      <w:rFonts w:ascii="Arial" w:hAnsi="Arial" w:cs="Arial"/>
      <w:sz w:val="20"/>
    </w:rPr>
  </w:style>
  <w:style w:type="paragraph" w:styleId="Rientrocorpodeltesto2">
    <w:name w:val="Body Text Indent 2"/>
    <w:basedOn w:val="Normale"/>
    <w:link w:val="Rientrocorpodeltesto2Carattere"/>
    <w:unhideWhenUsed/>
    <w:qFormat/>
    <w:rsid w:val="00485D7E"/>
    <w:pPr>
      <w:ind w:firstLine="284"/>
      <w:jc w:val="both"/>
    </w:pPr>
    <w:rPr>
      <w:rFonts w:ascii="Arial" w:hAnsi="Arial" w:cs="Arial"/>
      <w:sz w:val="20"/>
      <w:szCs w:val="20"/>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485D7E"/>
    <w:pPr>
      <w:tabs>
        <w:tab w:val="center" w:pos="4819"/>
        <w:tab w:val="right" w:pos="9638"/>
      </w:tabs>
    </w:pPr>
  </w:style>
  <w:style w:type="paragraph" w:styleId="Pidipagina">
    <w:name w:val="footer"/>
    <w:basedOn w:val="Normale"/>
    <w:link w:val="PidipaginaCarattere"/>
    <w:uiPriority w:val="99"/>
    <w:unhideWhenUsed/>
    <w:rsid w:val="00485D7E"/>
    <w:pPr>
      <w:tabs>
        <w:tab w:val="center" w:pos="4819"/>
        <w:tab w:val="right" w:pos="9638"/>
      </w:tabs>
    </w:pPr>
  </w:style>
  <w:style w:type="paragraph" w:styleId="Paragrafoelenco">
    <w:name w:val="List Paragraph"/>
    <w:basedOn w:val="Normale"/>
    <w:qFormat/>
    <w:pPr>
      <w:spacing w:after="200" w:line="276" w:lineRule="auto"/>
      <w:ind w:left="720"/>
      <w:contextualSpacing/>
    </w:pPr>
    <w:rPr>
      <w:rFonts w:ascii="Calibri" w:eastAsia="Calibri" w:hAnsi="Calibri"/>
      <w:sz w:val="22"/>
      <w:szCs w:val="22"/>
    </w:rPr>
  </w:style>
  <w:style w:type="paragraph" w:styleId="Nessunaspaziatura">
    <w:name w:val="No Spacing"/>
    <w:uiPriority w:val="1"/>
    <w:qFormat/>
    <w:rsid w:val="0016220B"/>
  </w:style>
  <w:style w:type="paragraph" w:customStyle="1" w:styleId="TableParagraph">
    <w:name w:val="Table Paragraph"/>
    <w:basedOn w:val="Normale"/>
    <w:qFormat/>
    <w:pPr>
      <w:widowControl w:val="0"/>
    </w:pPr>
    <w:rPr>
      <w:rFonts w:ascii="Tahoma" w:eastAsia="Tahoma" w:hAnsi="Tahoma" w:cs="Tahoma"/>
      <w:sz w:val="22"/>
      <w:szCs w:val="22"/>
    </w:rPr>
  </w:style>
  <w:style w:type="paragraph" w:customStyle="1" w:styleId="Normale1">
    <w:name w:val="Normale1"/>
    <w:qFormat/>
    <w:pPr>
      <w:spacing w:after="200" w:line="276" w:lineRule="auto"/>
    </w:pPr>
    <w:rPr>
      <w:rFonts w:ascii="Times New Roman" w:eastAsia="ヒラギノ角ゴ Pro W3" w:hAnsi="Times New Roman" w:cs="Times New Roman"/>
      <w:color w:val="000000"/>
      <w:kern w:val="2"/>
      <w:sz w:val="24"/>
      <w:szCs w:val="20"/>
      <w:lang w:eastAsia="zh-CN"/>
    </w:rPr>
  </w:style>
  <w:style w:type="paragraph" w:customStyle="1" w:styleId="testotabella10g">
    <w:name w:val="testo tabella 10 g"/>
    <w:qFormat/>
    <w:pPr>
      <w:spacing w:after="200" w:line="320" w:lineRule="exact"/>
      <w:jc w:val="center"/>
    </w:pPr>
    <w:rPr>
      <w:rFonts w:ascii="PT Sans" w:eastAsia="Calibri" w:hAnsi="PT Sans" w:cs="PT Sans"/>
      <w:b/>
      <w:color w:val="000000"/>
      <w:sz w:val="20"/>
      <w:szCs w:val="20"/>
    </w:rPr>
  </w:style>
  <w:style w:type="paragraph" w:customStyle="1" w:styleId="testotabella10ok">
    <w:name w:val="testo tabella 10 ok"/>
    <w:basedOn w:val="Normale"/>
    <w:qFormat/>
    <w:pPr>
      <w:spacing w:line="320" w:lineRule="exact"/>
      <w:jc w:val="both"/>
    </w:pPr>
    <w:rPr>
      <w:rFonts w:ascii="PT Sans" w:hAnsi="PT Sans" w:cs="PT Sans"/>
      <w:color w:val="000000"/>
      <w:sz w:val="20"/>
      <w:szCs w:val="20"/>
    </w:rPr>
  </w:style>
  <w:style w:type="paragraph" w:customStyle="1" w:styleId="Paragrafoelenco1">
    <w:name w:val="Paragrafo elenco1"/>
    <w:basedOn w:val="Normale"/>
    <w:qFormat/>
    <w:pPr>
      <w:ind w:left="720"/>
    </w:pPr>
  </w:style>
  <w:style w:type="paragraph" w:customStyle="1" w:styleId="Testonormale1">
    <w:name w:val="Testo normale1"/>
    <w:basedOn w:val="Normale"/>
    <w:qFormat/>
    <w:rPr>
      <w:rFonts w:ascii="Consolas" w:hAnsi="Consolas" w:cs="Consolas"/>
      <w:sz w:val="21"/>
      <w:szCs w:val="21"/>
    </w:rPr>
  </w:style>
  <w:style w:type="paragraph" w:customStyle="1" w:styleId="Standard">
    <w:name w:val="Standard"/>
    <w:qFormat/>
    <w:pPr>
      <w:spacing w:after="200" w:line="276" w:lineRule="auto"/>
      <w:textAlignment w:val="baseline"/>
    </w:pPr>
    <w:rPr>
      <w:rFonts w:ascii="Times New Roman" w:eastAsia="Arial Unicode MS" w:hAnsi="Times New Roman" w:cs="Arial Unicode MS"/>
      <w:color w:val="000000"/>
      <w:kern w:val="2"/>
      <w:sz w:val="24"/>
      <w:szCs w:val="24"/>
      <w:lang w:eastAsia="zh-CN"/>
    </w:rPr>
  </w:style>
  <w:style w:type="paragraph" w:styleId="NormaleWeb">
    <w:name w:val="Normal (Web)"/>
    <w:basedOn w:val="Normale"/>
    <w:qFormat/>
    <w:pPr>
      <w:spacing w:before="280" w:after="280"/>
    </w:pPr>
  </w:style>
  <w:style w:type="paragraph" w:styleId="Testofumetto">
    <w:name w:val="Balloon Text"/>
    <w:basedOn w:val="Normale"/>
    <w:qFormat/>
    <w:rPr>
      <w:rFonts w:ascii="Segoe UI" w:hAnsi="Segoe UI" w:cs="Segoe UI"/>
      <w:sz w:val="18"/>
      <w:szCs w:val="18"/>
    </w:rPr>
  </w:style>
  <w:style w:type="paragraph" w:styleId="PreformattatoHTML">
    <w:name w:val="HTML Preformatted"/>
    <w:basedOn w:val="Normal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Default">
    <w:name w:val="Default"/>
    <w:qFormat/>
    <w:pPr>
      <w:spacing w:after="200" w:line="276" w:lineRule="auto"/>
    </w:pPr>
    <w:rPr>
      <w:rFonts w:ascii="Calibri" w:eastAsia="Times New Roman" w:hAnsi="Calibri" w:cs="Calibri"/>
      <w:color w:val="000000"/>
      <w:kern w:val="2"/>
      <w:sz w:val="24"/>
      <w:szCs w:val="24"/>
      <w:lang w:eastAsia="zh-CN"/>
    </w:rPr>
  </w:style>
  <w:style w:type="paragraph" w:styleId="Corpodeltesto2">
    <w:name w:val="Body Text 2"/>
    <w:basedOn w:val="Normale"/>
    <w:qFormat/>
    <w:pPr>
      <w:jc w:val="both"/>
    </w:pPr>
  </w:style>
  <w:style w:type="paragraph" w:customStyle="1" w:styleId="xl29">
    <w:name w:val="xl29"/>
    <w:basedOn w:val="Normale"/>
    <w:qFormat/>
    <w:pPr>
      <w:spacing w:before="280" w:after="280"/>
      <w:jc w:val="center"/>
    </w:pPr>
    <w:rPr>
      <w:rFonts w:ascii="Arial Unicode MS" w:eastAsia="Arial Unicode MS" w:hAnsi="Arial Unicode MS" w:cs="Arial Unicode MS"/>
    </w:rPr>
  </w:style>
  <w:style w:type="paragraph" w:customStyle="1" w:styleId="xl28">
    <w:name w:val="xl28"/>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b/>
      <w:bCs/>
    </w:rPr>
  </w:style>
  <w:style w:type="paragraph" w:customStyle="1" w:styleId="xl27">
    <w:name w:val="xl27"/>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b/>
      <w:bCs/>
    </w:rPr>
  </w:style>
  <w:style w:type="paragraph" w:customStyle="1" w:styleId="xl26">
    <w:name w:val="xl26"/>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25">
    <w:name w:val="xl25"/>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rPr>
  </w:style>
  <w:style w:type="paragraph" w:customStyle="1" w:styleId="xl24">
    <w:name w:val="xl24"/>
    <w:basedOn w:val="Normale"/>
    <w:qFormat/>
    <w:pPr>
      <w:pBdr>
        <w:top w:val="single" w:sz="4" w:space="0" w:color="000000"/>
        <w:left w:val="single" w:sz="4" w:space="0" w:color="000000"/>
        <w:bottom w:val="single" w:sz="4" w:space="0" w:color="000000"/>
        <w:right w:val="single" w:sz="4" w:space="0" w:color="000000"/>
      </w:pBdr>
      <w:spacing w:before="280" w:after="280"/>
    </w:pPr>
    <w:rPr>
      <w:rFonts w:ascii="Arial Unicode MS" w:eastAsia="Arial Unicode MS" w:hAnsi="Arial Unicode MS" w:cs="Arial Unicode MS"/>
      <w:b/>
      <w:bCs/>
    </w:rPr>
  </w:style>
  <w:style w:type="paragraph" w:customStyle="1" w:styleId="testotabella10">
    <w:name w:val="testo tabella 10"/>
    <w:basedOn w:val="Normale"/>
    <w:qFormat/>
    <w:pPr>
      <w:spacing w:line="320" w:lineRule="exact"/>
      <w:jc w:val="both"/>
    </w:pPr>
    <w:rPr>
      <w:rFonts w:ascii="PT Sans" w:hAnsi="PT San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131D6-8FFC-4BAD-8FF2-B1AC9DE75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4457</Words>
  <Characters>25407</Characters>
  <Application>Microsoft Office Word</Application>
  <DocSecurity>0</DocSecurity>
  <Lines>211</Lines>
  <Paragraphs>59</Paragraphs>
  <ScaleCrop>false</ScaleCrop>
  <HeadingPairs>
    <vt:vector size="2" baseType="variant">
      <vt:variant>
        <vt:lpstr>Titolo</vt:lpstr>
      </vt:variant>
      <vt:variant>
        <vt:i4>1</vt:i4>
      </vt:variant>
    </vt:vector>
  </HeadingPairs>
  <TitlesOfParts>
    <vt:vector size="1" baseType="lpstr">
      <vt:lpstr/>
    </vt:vector>
  </TitlesOfParts>
  <Company>Olivetti S.p.A.</Company>
  <LinksUpToDate>false</LinksUpToDate>
  <CharactersWithSpaces>29805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giacomo</dc:creator>
  <dc:description/>
  <cp:lastModifiedBy>Giacomo</cp:lastModifiedBy>
  <cp:revision>3</cp:revision>
  <dcterms:created xsi:type="dcterms:W3CDTF">2025-01-29T14:06:00Z</dcterms:created>
  <dcterms:modified xsi:type="dcterms:W3CDTF">2025-02-12T11:16:00Z</dcterms:modified>
  <dc:language>it-IT</dc:language>
</cp:coreProperties>
</file>